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64" w:rsidRPr="002F1D90" w:rsidRDefault="004638A7" w:rsidP="00CD6164">
      <w:pPr>
        <w:spacing w:before="80" w:line="259" w:lineRule="auto"/>
        <w:jc w:val="center"/>
        <w:rPr>
          <w:rFonts w:ascii="Calibri" w:hAnsi="Calibri" w:cs="Calibri"/>
          <w:sz w:val="36"/>
          <w:szCs w:val="36"/>
        </w:rPr>
      </w:pPr>
      <w:r w:rsidRPr="002F1D90">
        <w:rPr>
          <w:rFonts w:ascii="Calibri" w:hAnsi="Calibri" w:cs="Calibri"/>
          <w:sz w:val="36"/>
          <w:szCs w:val="36"/>
        </w:rPr>
        <w:t>Angreskjema</w:t>
      </w:r>
    </w:p>
    <w:p w:rsidR="004638A7" w:rsidRPr="00CD6164" w:rsidRDefault="004638A7" w:rsidP="00CD6164">
      <w:pPr>
        <w:spacing w:before="80" w:line="259" w:lineRule="auto"/>
        <w:jc w:val="center"/>
        <w:rPr>
          <w:rFonts w:ascii="Calibri" w:hAnsi="Calibri" w:cs="Calibri"/>
          <w:sz w:val="16"/>
          <w:szCs w:val="16"/>
        </w:rPr>
      </w:pPr>
      <w:r w:rsidRPr="00CD6164">
        <w:rPr>
          <w:rFonts w:ascii="Calibri" w:hAnsi="Calibri" w:cs="Calibri"/>
          <w:sz w:val="16"/>
          <w:szCs w:val="16"/>
        </w:rPr>
        <w:t>til bruk ved fjernsal og sal utanfor faste forretningslokale av finansielle tenester (nynorsk) side 1 av 2.</w:t>
      </w:r>
    </w:p>
    <w:p w:rsidR="003A38AD" w:rsidRDefault="004638A7" w:rsidP="00CD6164">
      <w:pPr>
        <w:spacing w:line="259" w:lineRule="auto"/>
        <w:jc w:val="center"/>
        <w:rPr>
          <w:rFonts w:ascii="Calibri" w:hAnsi="Calibri" w:cs="Calibri"/>
          <w:sz w:val="16"/>
          <w:szCs w:val="16"/>
        </w:rPr>
      </w:pPr>
      <w:r w:rsidRPr="00CD6164">
        <w:rPr>
          <w:rFonts w:ascii="Calibri" w:hAnsi="Calibri" w:cs="Calibri"/>
          <w:sz w:val="16"/>
          <w:szCs w:val="16"/>
        </w:rPr>
        <w:t>Dette skjemaet er obligatorisk etter forskrift om opplysningsplikt og angrerett av 20. juni 2014 fastsett av Barne-, likestillings- og inkluderingsdepartementet</w:t>
      </w:r>
      <w:r w:rsidR="00CD6164">
        <w:rPr>
          <w:rFonts w:ascii="Calibri" w:hAnsi="Calibri" w:cs="Calibri"/>
          <w:sz w:val="16"/>
          <w:szCs w:val="16"/>
        </w:rPr>
        <w:br/>
      </w:r>
      <w:r w:rsidRPr="00CD6164">
        <w:rPr>
          <w:rFonts w:ascii="Calibri" w:hAnsi="Calibri" w:cs="Calibri"/>
          <w:sz w:val="16"/>
          <w:szCs w:val="16"/>
        </w:rPr>
        <w:t>med heimel i lov om opplysningsplikt og angrerett mv. ved fjernsalg og salg utenfor faste forretningslokaler (angrerettlova) § 33.</w:t>
      </w:r>
    </w:p>
    <w:p w:rsidR="00CD6164" w:rsidRPr="00CD6164" w:rsidRDefault="00CD6164" w:rsidP="00CD6164">
      <w:pPr>
        <w:rPr>
          <w:rFonts w:ascii="Calibri" w:hAnsi="Calibri" w:cs="Calibri"/>
          <w:sz w:val="10"/>
          <w:szCs w:val="10"/>
          <w:u w:val="single"/>
        </w:rPr>
      </w:pPr>
    </w:p>
    <w:p w:rsidR="003A38AD" w:rsidRPr="00CD6164" w:rsidRDefault="003A38AD" w:rsidP="00487F5C">
      <w:pPr>
        <w:pStyle w:val="Brdtekst"/>
        <w:spacing w:before="100"/>
        <w:jc w:val="center"/>
        <w:rPr>
          <w:rFonts w:ascii="Calibri" w:hAnsi="Calibri" w:cs="Calibri"/>
          <w:b/>
          <w:sz w:val="22"/>
          <w:szCs w:val="22"/>
        </w:rPr>
      </w:pPr>
      <w:r w:rsidRPr="00CD6164">
        <w:rPr>
          <w:rFonts w:ascii="Calibri" w:hAnsi="Calibri" w:cs="Calibri"/>
          <w:b/>
          <w:sz w:val="22"/>
          <w:szCs w:val="22"/>
        </w:rPr>
        <w:t xml:space="preserve">DU HAR </w:t>
      </w:r>
      <w:r w:rsidR="004638A7" w:rsidRPr="00CD6164">
        <w:rPr>
          <w:rFonts w:ascii="Calibri" w:hAnsi="Calibri" w:cs="Calibri"/>
          <w:b/>
          <w:sz w:val="22"/>
          <w:szCs w:val="22"/>
        </w:rPr>
        <w:t xml:space="preserve">ANGRERETT </w:t>
      </w:r>
      <w:r w:rsidRPr="00CD6164">
        <w:rPr>
          <w:rFonts w:ascii="Calibri" w:hAnsi="Calibri" w:cs="Calibri"/>
          <w:b/>
          <w:sz w:val="22"/>
          <w:szCs w:val="22"/>
        </w:rPr>
        <w:t>14 DA</w:t>
      </w:r>
      <w:r w:rsidR="004638A7" w:rsidRPr="00CD6164">
        <w:rPr>
          <w:rFonts w:ascii="Calibri" w:hAnsi="Calibri" w:cs="Calibri"/>
          <w:b/>
          <w:sz w:val="22"/>
          <w:szCs w:val="22"/>
        </w:rPr>
        <w:t>GA</w:t>
      </w:r>
      <w:r w:rsidRPr="00CD6164">
        <w:rPr>
          <w:rFonts w:ascii="Calibri" w:hAnsi="Calibri" w:cs="Calibri"/>
          <w:b/>
          <w:sz w:val="22"/>
          <w:szCs w:val="22"/>
        </w:rPr>
        <w:t>R (EV</w:t>
      </w:r>
      <w:r w:rsidR="004638A7" w:rsidRPr="00CD6164">
        <w:rPr>
          <w:rFonts w:ascii="Calibri" w:hAnsi="Calibri" w:cs="Calibri"/>
          <w:b/>
          <w:sz w:val="22"/>
          <w:szCs w:val="22"/>
        </w:rPr>
        <w:t>.</w:t>
      </w:r>
      <w:r w:rsidRPr="00CD6164">
        <w:rPr>
          <w:rFonts w:ascii="Calibri" w:hAnsi="Calibri" w:cs="Calibri"/>
          <w:b/>
          <w:sz w:val="22"/>
          <w:szCs w:val="22"/>
        </w:rPr>
        <w:t xml:space="preserve"> 30 DAG</w:t>
      </w:r>
      <w:r w:rsidR="004638A7" w:rsidRPr="00CD6164">
        <w:rPr>
          <w:rFonts w:ascii="Calibri" w:hAnsi="Calibri" w:cs="Calibri"/>
          <w:b/>
          <w:sz w:val="22"/>
          <w:szCs w:val="22"/>
        </w:rPr>
        <w:t>AR</w:t>
      </w:r>
      <w:r w:rsidRPr="00CD6164">
        <w:rPr>
          <w:rFonts w:ascii="Calibri" w:hAnsi="Calibri" w:cs="Calibri"/>
          <w:b/>
          <w:sz w:val="22"/>
          <w:szCs w:val="22"/>
        </w:rPr>
        <w:t>)</w:t>
      </w:r>
    </w:p>
    <w:p w:rsidR="003A38AD" w:rsidRPr="00CD6164" w:rsidRDefault="00180C7B" w:rsidP="00487F5C">
      <w:pPr>
        <w:spacing w:before="100" w:line="300" w:lineRule="exact"/>
        <w:rPr>
          <w:rFonts w:ascii="Calibri" w:hAnsi="Calibri" w:cs="Calibri"/>
          <w:sz w:val="22"/>
          <w:szCs w:val="22"/>
        </w:rPr>
      </w:pPr>
      <w:r w:rsidRPr="00CD6164">
        <w:rPr>
          <w:rFonts w:ascii="Calibri" w:hAnsi="Calibri" w:cs="Calibri"/>
          <w:sz w:val="22"/>
          <w:szCs w:val="22"/>
        </w:rPr>
        <w:t xml:space="preserve">Etter angrerettlova kan du som hovudregel gå ifrå avtalar som du har inngått med den næringsdrivande utan at de har møtst fysisk </w:t>
      </w:r>
      <w:r w:rsidRPr="00CD6164">
        <w:rPr>
          <w:rFonts w:ascii="Calibri" w:hAnsi="Calibri" w:cs="Calibri"/>
          <w:b/>
          <w:sz w:val="22"/>
          <w:szCs w:val="22"/>
        </w:rPr>
        <w:t>(fjernsal)</w:t>
      </w:r>
      <w:r w:rsidRPr="00CD6164">
        <w:rPr>
          <w:rFonts w:ascii="Calibri" w:hAnsi="Calibri" w:cs="Calibri"/>
          <w:sz w:val="22"/>
          <w:szCs w:val="22"/>
        </w:rPr>
        <w:t xml:space="preserve">, til dømes avtalar gjorde per e-post, telefon eller vanleg post, og avtalar som du har inngått med den næringsdrivande ved dørsal, messesal, gatesal osb. </w:t>
      </w:r>
      <w:r w:rsidRPr="00CD6164">
        <w:rPr>
          <w:rFonts w:ascii="Calibri" w:hAnsi="Calibri" w:cs="Calibri"/>
          <w:b/>
          <w:sz w:val="22"/>
          <w:szCs w:val="22"/>
        </w:rPr>
        <w:t>(utanfor faste forretningslokale). Du må nytte angreretten seinast 14 dagar etter at avtalen er inngått og du har fått alle opplysningar som angrerettlova krev, og på den måten som lova krev.</w:t>
      </w:r>
      <w:r w:rsidRPr="00CD6164">
        <w:rPr>
          <w:rFonts w:ascii="Calibri" w:hAnsi="Calibri" w:cs="Calibri"/>
          <w:sz w:val="22"/>
          <w:szCs w:val="22"/>
        </w:rPr>
        <w:t xml:space="preserve"> Ved fjernsal av livsforsikring og individuell pensjonsordning (IPS) er fristen 30 dagar. Sal utanfor faste forretningslokale av livsforsikring og IPS følgjer hovudregelen om 14 dagars angrerett. Du treng ikkje grunngi kvifor du nyttar angreretten.</w:t>
      </w:r>
    </w:p>
    <w:p w:rsidR="003A38AD" w:rsidRPr="00CD6164" w:rsidRDefault="00180C7B" w:rsidP="002F7F1B">
      <w:pPr>
        <w:pStyle w:val="Brdtekst"/>
        <w:spacing w:before="240" w:after="240" w:line="300" w:lineRule="exact"/>
        <w:rPr>
          <w:rFonts w:ascii="Calibri" w:hAnsi="Calibri" w:cs="Calibri"/>
          <w:sz w:val="22"/>
          <w:szCs w:val="22"/>
        </w:rPr>
      </w:pPr>
      <w:r w:rsidRPr="00CD6164">
        <w:rPr>
          <w:rFonts w:ascii="Calibri" w:hAnsi="Calibri" w:cs="Calibri"/>
          <w:b/>
          <w:i/>
          <w:sz w:val="22"/>
          <w:szCs w:val="22"/>
        </w:rPr>
        <w:t xml:space="preserve">Du må gi den næringsdrivande melding om at du vil nytte angreretten før fristen går ut. </w:t>
      </w:r>
      <w:r w:rsidRPr="00CD6164">
        <w:rPr>
          <w:rFonts w:ascii="Calibri" w:hAnsi="Calibri" w:cs="Calibri"/>
          <w:i/>
          <w:sz w:val="22"/>
          <w:szCs w:val="22"/>
        </w:rPr>
        <w:t>Dette kan du gjere på kva som helst slags måte. Vi rår til at du nyttar dette skjemaet. Du har overhalde fristen om du har sendt meldinga før fristen har gått ut (til dømes postlagt angreskjemaet, sendt meldinga per faks, e-post, via nettbank o.l.). Du bør sørgje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CD6164" w:rsidTr="001A6734">
        <w:trPr>
          <w:trHeight w:hRule="exact" w:val="340"/>
        </w:trPr>
        <w:tc>
          <w:tcPr>
            <w:tcW w:w="10778" w:type="dxa"/>
            <w:gridSpan w:val="4"/>
            <w:tcBorders>
              <w:top w:val="single" w:sz="4" w:space="0" w:color="auto"/>
              <w:bottom w:val="single" w:sz="4" w:space="0" w:color="auto"/>
            </w:tcBorders>
            <w:shd w:val="pct5" w:color="auto" w:fill="auto"/>
            <w:vAlign w:val="center"/>
          </w:tcPr>
          <w:p w:rsidR="00CE08E4" w:rsidRPr="00CD6164" w:rsidRDefault="00046DF3" w:rsidP="00CE08E4">
            <w:pPr>
              <w:pStyle w:val="Brdtekst"/>
              <w:rPr>
                <w:rFonts w:ascii="Calibri" w:hAnsi="Calibri" w:cs="Calibri"/>
                <w:sz w:val="22"/>
                <w:szCs w:val="22"/>
              </w:rPr>
            </w:pPr>
            <w:r w:rsidRPr="00CD6164">
              <w:rPr>
                <w:rFonts w:ascii="Calibri" w:hAnsi="Calibri" w:cs="Calibri"/>
                <w:b/>
                <w:sz w:val="22"/>
                <w:szCs w:val="22"/>
              </w:rPr>
              <w:t>Skal f</w:t>
            </w:r>
            <w:r w:rsidR="00CE08E4" w:rsidRPr="00CD6164">
              <w:rPr>
                <w:rFonts w:ascii="Calibri" w:hAnsi="Calibri" w:cs="Calibri"/>
                <w:b/>
                <w:sz w:val="22"/>
                <w:szCs w:val="22"/>
              </w:rPr>
              <w:t>yll</w:t>
            </w:r>
            <w:r w:rsidRPr="00CD6164">
              <w:rPr>
                <w:rFonts w:ascii="Calibri" w:hAnsi="Calibri" w:cs="Calibri"/>
                <w:b/>
                <w:sz w:val="22"/>
                <w:szCs w:val="22"/>
              </w:rPr>
              <w:t>a</w:t>
            </w:r>
            <w:r w:rsidR="00CE08E4" w:rsidRPr="00CD6164">
              <w:rPr>
                <w:rFonts w:ascii="Calibri" w:hAnsi="Calibri" w:cs="Calibri"/>
                <w:b/>
                <w:sz w:val="22"/>
                <w:szCs w:val="22"/>
              </w:rPr>
              <w:t>s</w:t>
            </w:r>
            <w:r w:rsidRPr="00CD6164">
              <w:rPr>
                <w:rFonts w:ascii="Calibri" w:hAnsi="Calibri" w:cs="Calibri"/>
                <w:b/>
                <w:sz w:val="22"/>
                <w:szCs w:val="22"/>
              </w:rPr>
              <w:t>t ut av den næringsdriva</w:t>
            </w:r>
            <w:r w:rsidR="00CE08E4" w:rsidRPr="00CD6164">
              <w:rPr>
                <w:rFonts w:ascii="Calibri" w:hAnsi="Calibri" w:cs="Calibri"/>
                <w:b/>
                <w:sz w:val="22"/>
                <w:szCs w:val="22"/>
              </w:rPr>
              <w:t>nde:</w:t>
            </w:r>
          </w:p>
        </w:tc>
      </w:tr>
      <w:tr w:rsidR="00FB1B76" w:rsidRPr="00CD6164" w:rsidTr="001A6734">
        <w:trPr>
          <w:trHeight w:hRule="exact" w:val="227"/>
        </w:trPr>
        <w:tc>
          <w:tcPr>
            <w:tcW w:w="7147" w:type="dxa"/>
            <w:gridSpan w:val="3"/>
            <w:tcBorders>
              <w:top w:val="single" w:sz="4" w:space="0" w:color="auto"/>
              <w:right w:val="single" w:sz="4" w:space="0" w:color="auto"/>
            </w:tcBorders>
            <w:vAlign w:val="center"/>
          </w:tcPr>
          <w:p w:rsidR="00FB1B76" w:rsidRPr="00CD6164" w:rsidRDefault="00046DF3" w:rsidP="00CE08E4">
            <w:pPr>
              <w:pStyle w:val="Brdtekst"/>
              <w:rPr>
                <w:rFonts w:ascii="Calibri" w:hAnsi="Calibri" w:cs="Calibri"/>
                <w:sz w:val="16"/>
                <w:szCs w:val="16"/>
              </w:rPr>
            </w:pPr>
            <w:r w:rsidRPr="00CD6164">
              <w:rPr>
                <w:rFonts w:ascii="Calibri" w:hAnsi="Calibri" w:cs="Calibri"/>
                <w:sz w:val="16"/>
                <w:szCs w:val="16"/>
              </w:rPr>
              <w:t>Namnet til næringsdriva</w:t>
            </w:r>
            <w:r w:rsidR="00CE08E4" w:rsidRPr="00CD6164">
              <w:rPr>
                <w:rFonts w:ascii="Calibri" w:hAnsi="Calibri" w:cs="Calibri"/>
                <w:sz w:val="16"/>
                <w:szCs w:val="16"/>
              </w:rPr>
              <w:t>nd</w:t>
            </w:r>
            <w:r w:rsidRPr="00CD6164">
              <w:rPr>
                <w:rFonts w:ascii="Calibri" w:hAnsi="Calibri" w:cs="Calibri"/>
                <w:sz w:val="16"/>
                <w:szCs w:val="16"/>
              </w:rPr>
              <w:t>e</w:t>
            </w:r>
          </w:p>
        </w:tc>
        <w:tc>
          <w:tcPr>
            <w:tcW w:w="3631" w:type="dxa"/>
            <w:tcBorders>
              <w:top w:val="single" w:sz="4" w:space="0" w:color="auto"/>
              <w:left w:val="single" w:sz="4" w:space="0" w:color="auto"/>
              <w:bottom w:val="nil"/>
            </w:tcBorders>
            <w:vAlign w:val="center"/>
          </w:tcPr>
          <w:p w:rsidR="00FB1B76" w:rsidRPr="00CD6164" w:rsidRDefault="00CE08E4" w:rsidP="00CE08E4">
            <w:pPr>
              <w:pStyle w:val="Brdtekst"/>
              <w:rPr>
                <w:rFonts w:ascii="Calibri" w:hAnsi="Calibri" w:cs="Calibri"/>
                <w:sz w:val="16"/>
                <w:szCs w:val="16"/>
              </w:rPr>
            </w:pPr>
            <w:r w:rsidRPr="00CD6164">
              <w:rPr>
                <w:rFonts w:ascii="Calibri" w:hAnsi="Calibri" w:cs="Calibri"/>
                <w:sz w:val="16"/>
                <w:szCs w:val="16"/>
              </w:rPr>
              <w:t>Organisasjonsnummer</w:t>
            </w:r>
          </w:p>
        </w:tc>
      </w:tr>
      <w:tr w:rsidR="00FB1B76" w:rsidRPr="00CD6164" w:rsidTr="001A6734">
        <w:trPr>
          <w:trHeight w:hRule="exact" w:val="306"/>
        </w:trPr>
        <w:tc>
          <w:tcPr>
            <w:tcW w:w="7147" w:type="dxa"/>
            <w:gridSpan w:val="3"/>
            <w:tcBorders>
              <w:bottom w:val="single" w:sz="4" w:space="0" w:color="auto"/>
              <w:right w:val="single" w:sz="4" w:space="0" w:color="auto"/>
            </w:tcBorders>
            <w:vAlign w:val="center"/>
          </w:tcPr>
          <w:p w:rsidR="00FB1B76" w:rsidRPr="00CD6164" w:rsidRDefault="00CE08E4" w:rsidP="00CE08E4">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bookmarkStart w:id="0" w:name="Tekst20"/>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bookmarkStart w:id="1" w:name="_GoBack"/>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bookmarkEnd w:id="1"/>
            <w:r w:rsidRPr="00CD6164">
              <w:rPr>
                <w:rFonts w:ascii="Calibri" w:hAnsi="Calibri" w:cs="Calibri"/>
                <w:sz w:val="20"/>
              </w:rPr>
              <w:fldChar w:fldCharType="end"/>
            </w:r>
            <w:bookmarkEnd w:id="0"/>
          </w:p>
        </w:tc>
        <w:tc>
          <w:tcPr>
            <w:tcW w:w="3631" w:type="dxa"/>
            <w:tcBorders>
              <w:top w:val="nil"/>
              <w:left w:val="single" w:sz="4" w:space="0" w:color="auto"/>
              <w:bottom w:val="single" w:sz="4" w:space="0" w:color="auto"/>
            </w:tcBorders>
            <w:vAlign w:val="center"/>
          </w:tcPr>
          <w:p w:rsidR="00FB1B76" w:rsidRPr="00CD6164" w:rsidRDefault="00CE08E4" w:rsidP="00CE08E4">
            <w:pPr>
              <w:pStyle w:val="Brdtekst"/>
              <w:rPr>
                <w:rFonts w:ascii="Calibri" w:hAnsi="Calibri" w:cs="Calibri"/>
                <w:sz w:val="20"/>
              </w:rPr>
            </w:pPr>
            <w:r w:rsidRPr="00CD6164">
              <w:rPr>
                <w:rFonts w:ascii="Calibri" w:hAnsi="Calibri" w:cs="Calibri"/>
                <w:sz w:val="20"/>
              </w:rPr>
              <w:fldChar w:fldCharType="begin">
                <w:ffData>
                  <w:name w:val="Tekst21"/>
                  <w:enabled/>
                  <w:calcOnExit w:val="0"/>
                  <w:textInput/>
                </w:ffData>
              </w:fldChar>
            </w:r>
            <w:bookmarkStart w:id="2" w:name="Tekst21"/>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bookmarkEnd w:id="2"/>
          </w:p>
        </w:tc>
      </w:tr>
      <w:tr w:rsidR="00CE08E4" w:rsidRPr="00CD6164" w:rsidTr="001A6734">
        <w:trPr>
          <w:trHeight w:hRule="exact" w:val="227"/>
        </w:trPr>
        <w:tc>
          <w:tcPr>
            <w:tcW w:w="7147" w:type="dxa"/>
            <w:gridSpan w:val="3"/>
            <w:tcBorders>
              <w:top w:val="single" w:sz="4" w:space="0" w:color="auto"/>
              <w:right w:val="single" w:sz="4" w:space="0" w:color="auto"/>
            </w:tcBorders>
            <w:vAlign w:val="center"/>
          </w:tcPr>
          <w:p w:rsidR="00CE08E4" w:rsidRPr="00CD6164" w:rsidRDefault="00CE08E4" w:rsidP="00466CE9">
            <w:pPr>
              <w:pStyle w:val="Brdtekst"/>
              <w:rPr>
                <w:rFonts w:ascii="Calibri" w:hAnsi="Calibri" w:cs="Calibri"/>
                <w:sz w:val="16"/>
                <w:szCs w:val="16"/>
              </w:rPr>
            </w:pPr>
            <w:r w:rsidRPr="00CD6164">
              <w:rPr>
                <w:rFonts w:ascii="Calibri" w:hAnsi="Calibri" w:cs="Calibri"/>
                <w:sz w:val="16"/>
                <w:szCs w:val="16"/>
              </w:rPr>
              <w:t>Adresse</w:t>
            </w:r>
          </w:p>
        </w:tc>
        <w:tc>
          <w:tcPr>
            <w:tcW w:w="3631" w:type="dxa"/>
            <w:tcBorders>
              <w:top w:val="single" w:sz="4" w:space="0" w:color="auto"/>
              <w:left w:val="single" w:sz="4" w:space="0" w:color="auto"/>
            </w:tcBorders>
            <w:vAlign w:val="center"/>
          </w:tcPr>
          <w:p w:rsidR="00CE08E4" w:rsidRPr="00CD6164" w:rsidRDefault="00CE08E4" w:rsidP="00466CE9">
            <w:pPr>
              <w:pStyle w:val="Brdtekst"/>
              <w:rPr>
                <w:rFonts w:ascii="Calibri" w:hAnsi="Calibri" w:cs="Calibri"/>
                <w:sz w:val="16"/>
                <w:szCs w:val="16"/>
              </w:rPr>
            </w:pPr>
            <w:r w:rsidRPr="00CD6164">
              <w:rPr>
                <w:rFonts w:ascii="Calibri" w:hAnsi="Calibri" w:cs="Calibri"/>
                <w:sz w:val="16"/>
                <w:szCs w:val="16"/>
              </w:rPr>
              <w:t>Telefonnummer</w:t>
            </w:r>
          </w:p>
        </w:tc>
      </w:tr>
      <w:tr w:rsidR="001A6734" w:rsidRPr="00CD6164" w:rsidTr="001A6734">
        <w:trPr>
          <w:trHeight w:hRule="exact" w:val="306"/>
        </w:trPr>
        <w:tc>
          <w:tcPr>
            <w:tcW w:w="7147" w:type="dxa"/>
            <w:gridSpan w:val="3"/>
            <w:tcBorders>
              <w:bottom w:val="single" w:sz="4" w:space="0" w:color="auto"/>
              <w:right w:val="single" w:sz="4" w:space="0" w:color="auto"/>
            </w:tcBorders>
            <w:vAlign w:val="center"/>
          </w:tcPr>
          <w:p w:rsidR="00CE08E4" w:rsidRPr="00CD6164" w:rsidRDefault="00CE08E4"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c>
          <w:tcPr>
            <w:tcW w:w="3631" w:type="dxa"/>
            <w:tcBorders>
              <w:top w:val="nil"/>
              <w:left w:val="single" w:sz="4" w:space="0" w:color="auto"/>
              <w:bottom w:val="single" w:sz="4" w:space="0" w:color="auto"/>
            </w:tcBorders>
            <w:vAlign w:val="center"/>
          </w:tcPr>
          <w:p w:rsidR="00CE08E4" w:rsidRPr="00CD6164" w:rsidRDefault="00CE08E4" w:rsidP="00466CE9">
            <w:pPr>
              <w:pStyle w:val="Brdtekst"/>
              <w:rPr>
                <w:rFonts w:ascii="Calibri" w:hAnsi="Calibri" w:cs="Calibri"/>
                <w:sz w:val="20"/>
              </w:rPr>
            </w:pPr>
            <w:r w:rsidRPr="00CD6164">
              <w:rPr>
                <w:rFonts w:ascii="Calibri" w:hAnsi="Calibri" w:cs="Calibri"/>
                <w:sz w:val="20"/>
              </w:rPr>
              <w:fldChar w:fldCharType="begin">
                <w:ffData>
                  <w:name w:val="Tekst21"/>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0701BA" w:rsidRPr="00CD6164"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CD6164" w:rsidRDefault="000701BA" w:rsidP="00466CE9">
            <w:pPr>
              <w:pStyle w:val="Brdtekst"/>
              <w:rPr>
                <w:rFonts w:ascii="Calibri" w:hAnsi="Calibri" w:cs="Calibri"/>
                <w:sz w:val="16"/>
                <w:szCs w:val="16"/>
              </w:rPr>
            </w:pPr>
            <w:r w:rsidRPr="00CD6164">
              <w:rPr>
                <w:rFonts w:ascii="Calibri" w:hAnsi="Calibri" w:cs="Calibri"/>
                <w:sz w:val="16"/>
                <w:szCs w:val="16"/>
              </w:rPr>
              <w:t>E-postadresse</w:t>
            </w:r>
          </w:p>
        </w:tc>
      </w:tr>
      <w:tr w:rsidR="000701BA" w:rsidRPr="00CD6164"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CD6164" w:rsidRDefault="000701BA"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1A6734" w:rsidRPr="00CD6164" w:rsidTr="001A6734">
        <w:trPr>
          <w:trHeight w:hRule="exact" w:val="227"/>
        </w:trPr>
        <w:tc>
          <w:tcPr>
            <w:tcW w:w="7147" w:type="dxa"/>
            <w:gridSpan w:val="3"/>
            <w:tcBorders>
              <w:top w:val="single" w:sz="4" w:space="0" w:color="auto"/>
              <w:right w:val="single" w:sz="4" w:space="0" w:color="auto"/>
            </w:tcBorders>
            <w:vAlign w:val="center"/>
          </w:tcPr>
          <w:p w:rsidR="000701BA" w:rsidRPr="00CD6164" w:rsidRDefault="00046DF3" w:rsidP="00466CE9">
            <w:pPr>
              <w:pStyle w:val="Brdtekst"/>
              <w:rPr>
                <w:rFonts w:ascii="Calibri" w:hAnsi="Calibri" w:cs="Calibri"/>
                <w:sz w:val="16"/>
                <w:szCs w:val="16"/>
              </w:rPr>
            </w:pPr>
            <w:r w:rsidRPr="00CD6164">
              <w:rPr>
                <w:rFonts w:ascii="Calibri" w:hAnsi="Calibri" w:cs="Calibri"/>
                <w:sz w:val="16"/>
                <w:szCs w:val="16"/>
              </w:rPr>
              <w:t>F</w:t>
            </w:r>
            <w:r w:rsidR="000701BA" w:rsidRPr="00CD6164">
              <w:rPr>
                <w:rFonts w:ascii="Calibri" w:hAnsi="Calibri" w:cs="Calibri"/>
                <w:sz w:val="16"/>
                <w:szCs w:val="16"/>
              </w:rPr>
              <w:t>ødselsdato</w:t>
            </w:r>
            <w:r w:rsidRPr="00CD6164">
              <w:rPr>
                <w:rFonts w:ascii="Calibri" w:hAnsi="Calibri" w:cs="Calibri"/>
                <w:sz w:val="16"/>
                <w:szCs w:val="16"/>
              </w:rPr>
              <w:t>en til kunden</w:t>
            </w:r>
          </w:p>
        </w:tc>
        <w:tc>
          <w:tcPr>
            <w:tcW w:w="3631" w:type="dxa"/>
            <w:tcBorders>
              <w:top w:val="single" w:sz="4" w:space="0" w:color="auto"/>
              <w:left w:val="single" w:sz="4" w:space="0" w:color="auto"/>
            </w:tcBorders>
            <w:vAlign w:val="center"/>
          </w:tcPr>
          <w:p w:rsidR="000701BA" w:rsidRPr="00CD6164" w:rsidRDefault="000701BA" w:rsidP="00466CE9">
            <w:pPr>
              <w:pStyle w:val="Brdtekst"/>
              <w:rPr>
                <w:rFonts w:ascii="Calibri" w:hAnsi="Calibri" w:cs="Calibri"/>
                <w:sz w:val="16"/>
                <w:szCs w:val="16"/>
              </w:rPr>
            </w:pPr>
            <w:r w:rsidRPr="00CD6164">
              <w:rPr>
                <w:rFonts w:ascii="Calibri" w:hAnsi="Calibri" w:cs="Calibri"/>
                <w:sz w:val="16"/>
                <w:szCs w:val="16"/>
              </w:rPr>
              <w:t>Avtalenr./referansenr.</w:t>
            </w:r>
          </w:p>
        </w:tc>
      </w:tr>
      <w:tr w:rsidR="001A6734" w:rsidRPr="00CD6164" w:rsidTr="001A6734">
        <w:trPr>
          <w:trHeight w:hRule="exact" w:val="306"/>
        </w:trPr>
        <w:tc>
          <w:tcPr>
            <w:tcW w:w="7147" w:type="dxa"/>
            <w:gridSpan w:val="3"/>
            <w:tcBorders>
              <w:bottom w:val="single" w:sz="4" w:space="0" w:color="auto"/>
              <w:right w:val="single" w:sz="4" w:space="0" w:color="auto"/>
            </w:tcBorders>
            <w:vAlign w:val="center"/>
          </w:tcPr>
          <w:p w:rsidR="000701BA" w:rsidRPr="00CD6164" w:rsidRDefault="000701BA"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c>
          <w:tcPr>
            <w:tcW w:w="3631" w:type="dxa"/>
            <w:tcBorders>
              <w:top w:val="nil"/>
              <w:left w:val="single" w:sz="4" w:space="0" w:color="auto"/>
              <w:bottom w:val="single" w:sz="4" w:space="0" w:color="auto"/>
            </w:tcBorders>
            <w:vAlign w:val="center"/>
          </w:tcPr>
          <w:p w:rsidR="000701BA" w:rsidRPr="00CD6164" w:rsidRDefault="000701BA" w:rsidP="00466CE9">
            <w:pPr>
              <w:pStyle w:val="Brdtekst"/>
              <w:rPr>
                <w:rFonts w:ascii="Calibri" w:hAnsi="Calibri" w:cs="Calibri"/>
                <w:sz w:val="20"/>
              </w:rPr>
            </w:pPr>
            <w:r w:rsidRPr="00CD6164">
              <w:rPr>
                <w:rFonts w:ascii="Calibri" w:hAnsi="Calibri" w:cs="Calibri"/>
                <w:sz w:val="20"/>
              </w:rPr>
              <w:fldChar w:fldCharType="begin">
                <w:ffData>
                  <w:name w:val="Tekst21"/>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0701BA" w:rsidRPr="00CD6164"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CD6164" w:rsidRDefault="00046DF3" w:rsidP="00466CE9">
            <w:pPr>
              <w:pStyle w:val="Brdtekst"/>
              <w:rPr>
                <w:rFonts w:ascii="Calibri" w:hAnsi="Calibri" w:cs="Calibri"/>
                <w:sz w:val="16"/>
                <w:szCs w:val="16"/>
              </w:rPr>
            </w:pPr>
            <w:r w:rsidRPr="00CD6164">
              <w:rPr>
                <w:rFonts w:ascii="Calibri" w:hAnsi="Calibri" w:cs="Calibri"/>
                <w:sz w:val="16"/>
                <w:szCs w:val="16"/>
              </w:rPr>
              <w:t>K</w:t>
            </w:r>
            <w:r w:rsidR="000701BA" w:rsidRPr="00CD6164">
              <w:rPr>
                <w:rFonts w:ascii="Calibri" w:hAnsi="Calibri" w:cs="Calibri"/>
                <w:sz w:val="16"/>
                <w:szCs w:val="16"/>
              </w:rPr>
              <w:t>va slags tjenester</w:t>
            </w:r>
          </w:p>
        </w:tc>
      </w:tr>
      <w:tr w:rsidR="000701BA" w:rsidRPr="00CD6164"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CD6164" w:rsidRDefault="000701BA"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0701BA" w:rsidRPr="00CD6164" w:rsidTr="004D5CAD">
        <w:trPr>
          <w:trHeight w:hRule="exact" w:val="227"/>
        </w:trPr>
        <w:tc>
          <w:tcPr>
            <w:tcW w:w="5389" w:type="dxa"/>
            <w:gridSpan w:val="2"/>
            <w:tcBorders>
              <w:top w:val="single" w:sz="4" w:space="0" w:color="auto"/>
              <w:right w:val="single" w:sz="4" w:space="0" w:color="auto"/>
            </w:tcBorders>
            <w:vAlign w:val="center"/>
          </w:tcPr>
          <w:p w:rsidR="000701BA" w:rsidRPr="00CD6164" w:rsidRDefault="000701BA" w:rsidP="00466CE9">
            <w:pPr>
              <w:pStyle w:val="Brdtekst"/>
              <w:rPr>
                <w:rFonts w:ascii="Calibri" w:hAnsi="Calibri" w:cs="Calibri"/>
                <w:sz w:val="16"/>
                <w:szCs w:val="16"/>
              </w:rPr>
            </w:pPr>
            <w:r w:rsidRPr="00CD6164">
              <w:rPr>
                <w:rFonts w:ascii="Calibri" w:hAnsi="Calibri" w:cs="Calibri"/>
                <w:sz w:val="16"/>
                <w:szCs w:val="16"/>
              </w:rPr>
              <w:t xml:space="preserve">Avtalen </w:t>
            </w:r>
            <w:r w:rsidR="00046DF3" w:rsidRPr="00CD6164">
              <w:rPr>
                <w:rFonts w:ascii="Calibri" w:hAnsi="Calibri" w:cs="Calibri"/>
                <w:sz w:val="16"/>
                <w:szCs w:val="16"/>
              </w:rPr>
              <w:t xml:space="preserve">vart </w:t>
            </w:r>
            <w:r w:rsidRPr="00CD6164">
              <w:rPr>
                <w:rFonts w:ascii="Calibri" w:hAnsi="Calibri" w:cs="Calibri"/>
                <w:sz w:val="16"/>
                <w:szCs w:val="16"/>
              </w:rPr>
              <w:t>inngått den (dato)</w:t>
            </w:r>
          </w:p>
        </w:tc>
        <w:tc>
          <w:tcPr>
            <w:tcW w:w="5389" w:type="dxa"/>
            <w:gridSpan w:val="2"/>
            <w:tcBorders>
              <w:top w:val="single" w:sz="4" w:space="0" w:color="auto"/>
              <w:left w:val="single" w:sz="4" w:space="0" w:color="auto"/>
            </w:tcBorders>
            <w:vAlign w:val="center"/>
          </w:tcPr>
          <w:p w:rsidR="000701BA" w:rsidRPr="00CD6164" w:rsidRDefault="000701BA" w:rsidP="00466CE9">
            <w:pPr>
              <w:pStyle w:val="Brdtekst"/>
              <w:rPr>
                <w:rFonts w:ascii="Calibri" w:hAnsi="Calibri" w:cs="Calibri"/>
                <w:sz w:val="16"/>
                <w:szCs w:val="16"/>
              </w:rPr>
            </w:pPr>
            <w:r w:rsidRPr="00CD6164">
              <w:rPr>
                <w:rFonts w:ascii="Calibri" w:hAnsi="Calibri" w:cs="Calibri"/>
                <w:sz w:val="16"/>
                <w:szCs w:val="16"/>
              </w:rPr>
              <w:t xml:space="preserve">Angreskjemaet </w:t>
            </w:r>
            <w:r w:rsidR="00046DF3" w:rsidRPr="00CD6164">
              <w:rPr>
                <w:rFonts w:ascii="Calibri" w:hAnsi="Calibri" w:cs="Calibri"/>
                <w:sz w:val="16"/>
                <w:szCs w:val="16"/>
              </w:rPr>
              <w:t xml:space="preserve">vart </w:t>
            </w:r>
            <w:r w:rsidRPr="00CD6164">
              <w:rPr>
                <w:rFonts w:ascii="Calibri" w:hAnsi="Calibri" w:cs="Calibri"/>
                <w:sz w:val="16"/>
                <w:szCs w:val="16"/>
              </w:rPr>
              <w:t>levert (dato)</w:t>
            </w:r>
          </w:p>
        </w:tc>
      </w:tr>
      <w:tr w:rsidR="000701BA" w:rsidRPr="00CD6164" w:rsidTr="00FD514F">
        <w:trPr>
          <w:trHeight w:hRule="exact" w:val="306"/>
        </w:trPr>
        <w:tc>
          <w:tcPr>
            <w:tcW w:w="5389" w:type="dxa"/>
            <w:gridSpan w:val="2"/>
            <w:tcBorders>
              <w:bottom w:val="nil"/>
              <w:right w:val="single" w:sz="4" w:space="0" w:color="auto"/>
            </w:tcBorders>
            <w:vAlign w:val="center"/>
          </w:tcPr>
          <w:p w:rsidR="000701BA" w:rsidRPr="00CD6164" w:rsidRDefault="000701BA"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c>
          <w:tcPr>
            <w:tcW w:w="5389" w:type="dxa"/>
            <w:gridSpan w:val="2"/>
            <w:tcBorders>
              <w:top w:val="nil"/>
              <w:left w:val="single" w:sz="4" w:space="0" w:color="auto"/>
              <w:bottom w:val="nil"/>
            </w:tcBorders>
            <w:vAlign w:val="center"/>
          </w:tcPr>
          <w:p w:rsidR="000701BA" w:rsidRPr="00CD6164" w:rsidRDefault="000701BA" w:rsidP="00466CE9">
            <w:pPr>
              <w:pStyle w:val="Brdtekst"/>
              <w:rPr>
                <w:rFonts w:ascii="Calibri" w:hAnsi="Calibri" w:cs="Calibri"/>
                <w:sz w:val="20"/>
              </w:rPr>
            </w:pPr>
            <w:r w:rsidRPr="00CD6164">
              <w:rPr>
                <w:rFonts w:ascii="Calibri" w:hAnsi="Calibri" w:cs="Calibri"/>
                <w:sz w:val="20"/>
              </w:rPr>
              <w:fldChar w:fldCharType="begin">
                <w:ffData>
                  <w:name w:val="Tekst21"/>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224709" w:rsidRPr="00CD6164" w:rsidTr="004D5CAD">
        <w:trPr>
          <w:trHeight w:hRule="exact" w:val="340"/>
        </w:trPr>
        <w:tc>
          <w:tcPr>
            <w:tcW w:w="10778" w:type="dxa"/>
            <w:gridSpan w:val="4"/>
            <w:tcBorders>
              <w:top w:val="single" w:sz="4" w:space="0" w:color="auto"/>
              <w:bottom w:val="single" w:sz="4" w:space="0" w:color="auto"/>
            </w:tcBorders>
            <w:shd w:val="pct5" w:color="auto" w:fill="auto"/>
            <w:vAlign w:val="center"/>
          </w:tcPr>
          <w:p w:rsidR="00224709" w:rsidRPr="00CD6164" w:rsidRDefault="00046DF3" w:rsidP="00466CE9">
            <w:pPr>
              <w:pStyle w:val="Brdtekst"/>
              <w:rPr>
                <w:rFonts w:ascii="Calibri" w:hAnsi="Calibri" w:cs="Calibri"/>
                <w:sz w:val="22"/>
                <w:szCs w:val="22"/>
              </w:rPr>
            </w:pPr>
            <w:r w:rsidRPr="00CD6164">
              <w:rPr>
                <w:rFonts w:ascii="Calibri" w:hAnsi="Calibri" w:cs="Calibri"/>
                <w:b/>
                <w:sz w:val="22"/>
                <w:szCs w:val="22"/>
              </w:rPr>
              <w:t xml:space="preserve">Skal fyllast </w:t>
            </w:r>
            <w:r w:rsidR="00224709" w:rsidRPr="00CD6164">
              <w:rPr>
                <w:rFonts w:ascii="Calibri" w:hAnsi="Calibri" w:cs="Calibri"/>
                <w:b/>
                <w:sz w:val="22"/>
                <w:szCs w:val="22"/>
              </w:rPr>
              <w:t xml:space="preserve">ut av </w:t>
            </w:r>
            <w:r w:rsidRPr="00CD6164">
              <w:rPr>
                <w:rFonts w:ascii="Calibri" w:hAnsi="Calibri" w:cs="Calibri"/>
                <w:b/>
                <w:sz w:val="22"/>
                <w:szCs w:val="22"/>
              </w:rPr>
              <w:t>forbruka</w:t>
            </w:r>
            <w:r w:rsidR="00191CF6" w:rsidRPr="00CD6164">
              <w:rPr>
                <w:rFonts w:ascii="Calibri" w:hAnsi="Calibri" w:cs="Calibri"/>
                <w:b/>
                <w:sz w:val="22"/>
                <w:szCs w:val="22"/>
              </w:rPr>
              <w:t>ren og sendes</w:t>
            </w:r>
            <w:r w:rsidRPr="00CD6164">
              <w:rPr>
                <w:rFonts w:ascii="Calibri" w:hAnsi="Calibri" w:cs="Calibri"/>
                <w:b/>
                <w:sz w:val="22"/>
                <w:szCs w:val="22"/>
              </w:rPr>
              <w:t>t til den næringsdrivande. E</w:t>
            </w:r>
            <w:r w:rsidR="00191CF6" w:rsidRPr="00CD6164">
              <w:rPr>
                <w:rFonts w:ascii="Calibri" w:hAnsi="Calibri" w:cs="Calibri"/>
                <w:b/>
                <w:sz w:val="22"/>
                <w:szCs w:val="22"/>
              </w:rPr>
              <w:t>g nytt</w:t>
            </w:r>
            <w:r w:rsidRPr="00CD6164">
              <w:rPr>
                <w:rFonts w:ascii="Calibri" w:hAnsi="Calibri" w:cs="Calibri"/>
                <w:b/>
                <w:sz w:val="22"/>
                <w:szCs w:val="22"/>
              </w:rPr>
              <w:t>a</w:t>
            </w:r>
            <w:r w:rsidR="00191CF6" w:rsidRPr="00CD6164">
              <w:rPr>
                <w:rFonts w:ascii="Calibri" w:hAnsi="Calibri" w:cs="Calibri"/>
                <w:b/>
                <w:sz w:val="22"/>
                <w:szCs w:val="22"/>
              </w:rPr>
              <w:t>r meg av angreretten.</w:t>
            </w:r>
          </w:p>
        </w:tc>
      </w:tr>
      <w:tr w:rsidR="00191CF6" w:rsidRPr="00CD6164"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CD6164" w:rsidRDefault="00191CF6" w:rsidP="00466CE9">
            <w:pPr>
              <w:pStyle w:val="Brdtekst"/>
              <w:rPr>
                <w:rFonts w:ascii="Calibri" w:hAnsi="Calibri" w:cs="Calibri"/>
                <w:sz w:val="16"/>
                <w:szCs w:val="16"/>
              </w:rPr>
            </w:pPr>
            <w:r w:rsidRPr="00CD6164">
              <w:rPr>
                <w:rFonts w:ascii="Calibri" w:hAnsi="Calibri" w:cs="Calibri"/>
                <w:sz w:val="16"/>
                <w:szCs w:val="16"/>
              </w:rPr>
              <w:t xml:space="preserve">Angreskjemaet </w:t>
            </w:r>
            <w:r w:rsidR="00046DF3" w:rsidRPr="00CD6164">
              <w:rPr>
                <w:rFonts w:ascii="Calibri" w:hAnsi="Calibri" w:cs="Calibri"/>
                <w:sz w:val="16"/>
                <w:szCs w:val="16"/>
              </w:rPr>
              <w:t>fekk eg</w:t>
            </w:r>
            <w:r w:rsidRPr="00CD6164">
              <w:rPr>
                <w:rFonts w:ascii="Calibri" w:hAnsi="Calibri" w:cs="Calibri"/>
                <w:sz w:val="16"/>
                <w:szCs w:val="16"/>
              </w:rPr>
              <w:t xml:space="preserve"> (dato)</w:t>
            </w:r>
          </w:p>
        </w:tc>
      </w:tr>
      <w:tr w:rsidR="00191CF6" w:rsidRPr="00CD6164"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D6164" w:rsidRDefault="00191CF6"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191CF6" w:rsidRPr="00CD6164"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CD6164" w:rsidRDefault="00D81BA1" w:rsidP="00466CE9">
            <w:pPr>
              <w:pStyle w:val="Brdtekst"/>
              <w:rPr>
                <w:rFonts w:ascii="Calibri" w:hAnsi="Calibri" w:cs="Calibri"/>
                <w:sz w:val="16"/>
                <w:szCs w:val="16"/>
              </w:rPr>
            </w:pPr>
            <w:r w:rsidRPr="00CD6164">
              <w:rPr>
                <w:rFonts w:ascii="Calibri" w:hAnsi="Calibri" w:cs="Calibri"/>
                <w:sz w:val="16"/>
                <w:szCs w:val="16"/>
              </w:rPr>
              <w:t>Namnet til kunden</w:t>
            </w:r>
          </w:p>
        </w:tc>
      </w:tr>
      <w:tr w:rsidR="00191CF6" w:rsidRPr="00CD6164"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D6164" w:rsidRDefault="00191CF6"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191CF6" w:rsidRPr="00CD6164"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CD6164" w:rsidRDefault="00D81BA1" w:rsidP="00466CE9">
            <w:pPr>
              <w:pStyle w:val="Brdtekst"/>
              <w:rPr>
                <w:rFonts w:ascii="Calibri" w:hAnsi="Calibri" w:cs="Calibri"/>
                <w:sz w:val="16"/>
                <w:szCs w:val="16"/>
              </w:rPr>
            </w:pPr>
            <w:r w:rsidRPr="00CD6164">
              <w:rPr>
                <w:rFonts w:ascii="Calibri" w:hAnsi="Calibri" w:cs="Calibri"/>
                <w:sz w:val="16"/>
                <w:szCs w:val="16"/>
              </w:rPr>
              <w:t>A</w:t>
            </w:r>
            <w:r w:rsidR="00191CF6" w:rsidRPr="00CD6164">
              <w:rPr>
                <w:rFonts w:ascii="Calibri" w:hAnsi="Calibri" w:cs="Calibri"/>
                <w:sz w:val="16"/>
                <w:szCs w:val="16"/>
              </w:rPr>
              <w:t>dresse</w:t>
            </w:r>
          </w:p>
        </w:tc>
      </w:tr>
      <w:tr w:rsidR="00191CF6" w:rsidRPr="00CD6164"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CD6164" w:rsidRDefault="00191CF6"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4A5FBA" w:rsidRPr="00CD6164" w:rsidTr="004D5CAD">
        <w:trPr>
          <w:trHeight w:hRule="exact" w:val="227"/>
        </w:trPr>
        <w:tc>
          <w:tcPr>
            <w:tcW w:w="3573" w:type="dxa"/>
            <w:tcBorders>
              <w:top w:val="single" w:sz="4" w:space="0" w:color="auto"/>
              <w:right w:val="single" w:sz="4" w:space="0" w:color="auto"/>
            </w:tcBorders>
            <w:vAlign w:val="center"/>
          </w:tcPr>
          <w:p w:rsidR="004A5FBA" w:rsidRPr="00CD6164" w:rsidRDefault="004A5FBA" w:rsidP="00466CE9">
            <w:pPr>
              <w:pStyle w:val="Brdtekst"/>
              <w:rPr>
                <w:rFonts w:ascii="Calibri" w:hAnsi="Calibri" w:cs="Calibri"/>
                <w:sz w:val="16"/>
                <w:szCs w:val="16"/>
              </w:rPr>
            </w:pPr>
            <w:r w:rsidRPr="00CD6164">
              <w:rPr>
                <w:rFonts w:ascii="Calibri" w:hAnsi="Calibri" w:cs="Calibri"/>
                <w:sz w:val="16"/>
                <w:szCs w:val="16"/>
              </w:rPr>
              <w:t>Telefonnummer privat</w:t>
            </w:r>
          </w:p>
        </w:tc>
        <w:tc>
          <w:tcPr>
            <w:tcW w:w="3574" w:type="dxa"/>
            <w:gridSpan w:val="2"/>
            <w:tcBorders>
              <w:top w:val="single" w:sz="4" w:space="0" w:color="auto"/>
              <w:right w:val="single" w:sz="4" w:space="0" w:color="auto"/>
            </w:tcBorders>
            <w:vAlign w:val="center"/>
          </w:tcPr>
          <w:p w:rsidR="004A5FBA" w:rsidRPr="00CD6164" w:rsidRDefault="004A5FBA" w:rsidP="00466CE9">
            <w:pPr>
              <w:pStyle w:val="Brdtekst"/>
              <w:rPr>
                <w:rFonts w:ascii="Calibri" w:hAnsi="Calibri" w:cs="Calibri"/>
                <w:sz w:val="16"/>
                <w:szCs w:val="16"/>
              </w:rPr>
            </w:pPr>
            <w:r w:rsidRPr="00CD6164">
              <w:rPr>
                <w:rFonts w:ascii="Calibri" w:hAnsi="Calibri" w:cs="Calibri"/>
                <w:sz w:val="16"/>
                <w:szCs w:val="16"/>
              </w:rPr>
              <w:t>Telefonnummer jobb</w:t>
            </w:r>
          </w:p>
        </w:tc>
        <w:tc>
          <w:tcPr>
            <w:tcW w:w="3631" w:type="dxa"/>
            <w:tcBorders>
              <w:top w:val="single" w:sz="4" w:space="0" w:color="auto"/>
              <w:left w:val="single" w:sz="4" w:space="0" w:color="auto"/>
              <w:bottom w:val="nil"/>
            </w:tcBorders>
            <w:vAlign w:val="center"/>
          </w:tcPr>
          <w:p w:rsidR="004A5FBA" w:rsidRPr="00CD6164" w:rsidRDefault="004A5FBA" w:rsidP="00466CE9">
            <w:pPr>
              <w:pStyle w:val="Brdtekst"/>
              <w:rPr>
                <w:rFonts w:ascii="Calibri" w:hAnsi="Calibri" w:cs="Calibri"/>
                <w:sz w:val="16"/>
                <w:szCs w:val="16"/>
              </w:rPr>
            </w:pPr>
            <w:r w:rsidRPr="00CD6164">
              <w:rPr>
                <w:rFonts w:ascii="Calibri" w:hAnsi="Calibri" w:cs="Calibri"/>
                <w:sz w:val="16"/>
                <w:szCs w:val="16"/>
              </w:rPr>
              <w:t>Mobil</w:t>
            </w:r>
          </w:p>
        </w:tc>
      </w:tr>
      <w:tr w:rsidR="004A5FBA" w:rsidRPr="00CD6164" w:rsidTr="00FD514F">
        <w:trPr>
          <w:trHeight w:hRule="exact" w:val="306"/>
        </w:trPr>
        <w:tc>
          <w:tcPr>
            <w:tcW w:w="3573" w:type="dxa"/>
            <w:tcBorders>
              <w:bottom w:val="single" w:sz="4" w:space="0" w:color="auto"/>
              <w:right w:val="single" w:sz="4" w:space="0" w:color="auto"/>
            </w:tcBorders>
            <w:vAlign w:val="center"/>
          </w:tcPr>
          <w:p w:rsidR="004A5FBA" w:rsidRPr="00CD6164" w:rsidRDefault="004A5FBA"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c>
          <w:tcPr>
            <w:tcW w:w="3574" w:type="dxa"/>
            <w:gridSpan w:val="2"/>
            <w:tcBorders>
              <w:bottom w:val="single" w:sz="4" w:space="0" w:color="auto"/>
              <w:right w:val="single" w:sz="4" w:space="0" w:color="auto"/>
            </w:tcBorders>
            <w:vAlign w:val="center"/>
          </w:tcPr>
          <w:p w:rsidR="004A5FBA" w:rsidRPr="00CD6164" w:rsidRDefault="004A5FBA" w:rsidP="00466CE9">
            <w:pPr>
              <w:pStyle w:val="Brdtekst"/>
              <w:rPr>
                <w:rFonts w:ascii="Calibri" w:hAnsi="Calibri" w:cs="Calibri"/>
                <w:sz w:val="20"/>
              </w:rPr>
            </w:pPr>
            <w:r w:rsidRPr="00CD6164">
              <w:rPr>
                <w:rFonts w:ascii="Calibri" w:hAnsi="Calibri" w:cs="Calibri"/>
                <w:sz w:val="20"/>
              </w:rPr>
              <w:fldChar w:fldCharType="begin">
                <w:ffData>
                  <w:name w:val="Tekst22"/>
                  <w:enabled/>
                  <w:calcOnExit w:val="0"/>
                  <w:textInput/>
                </w:ffData>
              </w:fldChar>
            </w:r>
            <w:bookmarkStart w:id="3" w:name="Tekst22"/>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bookmarkEnd w:id="3"/>
          </w:p>
        </w:tc>
        <w:tc>
          <w:tcPr>
            <w:tcW w:w="3631" w:type="dxa"/>
            <w:tcBorders>
              <w:top w:val="nil"/>
              <w:left w:val="single" w:sz="4" w:space="0" w:color="auto"/>
              <w:bottom w:val="single" w:sz="4" w:space="0" w:color="auto"/>
            </w:tcBorders>
            <w:vAlign w:val="center"/>
          </w:tcPr>
          <w:p w:rsidR="004A5FBA" w:rsidRPr="00CD6164" w:rsidRDefault="004A5FBA" w:rsidP="00466CE9">
            <w:pPr>
              <w:pStyle w:val="Brdtekst"/>
              <w:rPr>
                <w:rFonts w:ascii="Calibri" w:hAnsi="Calibri" w:cs="Calibri"/>
                <w:sz w:val="20"/>
              </w:rPr>
            </w:pPr>
            <w:r w:rsidRPr="00CD6164">
              <w:rPr>
                <w:rFonts w:ascii="Calibri" w:hAnsi="Calibri" w:cs="Calibri"/>
                <w:sz w:val="20"/>
              </w:rPr>
              <w:fldChar w:fldCharType="begin">
                <w:ffData>
                  <w:name w:val="Tekst21"/>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4A5FBA" w:rsidRPr="00CD6164"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4A5FBA" w:rsidRPr="00CD6164" w:rsidRDefault="004A5FBA" w:rsidP="00466CE9">
            <w:pPr>
              <w:pStyle w:val="Brdtekst"/>
              <w:rPr>
                <w:rFonts w:ascii="Calibri" w:hAnsi="Calibri" w:cs="Calibri"/>
                <w:sz w:val="16"/>
                <w:szCs w:val="16"/>
              </w:rPr>
            </w:pPr>
            <w:r w:rsidRPr="00CD6164">
              <w:rPr>
                <w:rFonts w:ascii="Calibri" w:hAnsi="Calibri" w:cs="Calibri"/>
                <w:sz w:val="16"/>
                <w:szCs w:val="16"/>
              </w:rPr>
              <w:t>E-postadresse</w:t>
            </w:r>
          </w:p>
        </w:tc>
      </w:tr>
      <w:tr w:rsidR="004A5FBA" w:rsidRPr="00CD6164"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4A5FBA" w:rsidRPr="00CD6164" w:rsidRDefault="004A5FBA"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r w:rsidR="004D5CAD" w:rsidRPr="00CD6164" w:rsidTr="001A6734">
        <w:trPr>
          <w:trHeight w:hRule="exact" w:val="227"/>
        </w:trPr>
        <w:tc>
          <w:tcPr>
            <w:tcW w:w="3573" w:type="dxa"/>
            <w:tcBorders>
              <w:top w:val="single" w:sz="4" w:space="0" w:color="auto"/>
              <w:right w:val="single" w:sz="4" w:space="0" w:color="auto"/>
            </w:tcBorders>
            <w:vAlign w:val="center"/>
          </w:tcPr>
          <w:p w:rsidR="00943B84" w:rsidRPr="00CD6164" w:rsidRDefault="004D5CAD" w:rsidP="00466CE9">
            <w:pPr>
              <w:pStyle w:val="Brdtekst"/>
              <w:rPr>
                <w:rFonts w:ascii="Calibri" w:hAnsi="Calibri" w:cs="Calibri"/>
                <w:sz w:val="16"/>
                <w:szCs w:val="16"/>
              </w:rPr>
            </w:pPr>
            <w:r w:rsidRPr="00CD6164">
              <w:rPr>
                <w:rFonts w:ascii="Calibri" w:hAnsi="Calibri" w:cs="Calibri"/>
                <w:sz w:val="16"/>
                <w:szCs w:val="16"/>
              </w:rPr>
              <w:t>Dato</w:t>
            </w:r>
          </w:p>
        </w:tc>
        <w:tc>
          <w:tcPr>
            <w:tcW w:w="7205" w:type="dxa"/>
            <w:gridSpan w:val="3"/>
            <w:tcBorders>
              <w:top w:val="single" w:sz="4" w:space="0" w:color="auto"/>
              <w:left w:val="single" w:sz="4" w:space="0" w:color="auto"/>
              <w:bottom w:val="nil"/>
            </w:tcBorders>
            <w:vAlign w:val="center"/>
          </w:tcPr>
          <w:p w:rsidR="00943B84" w:rsidRPr="00CD6164" w:rsidRDefault="004D5CAD" w:rsidP="00466CE9">
            <w:pPr>
              <w:pStyle w:val="Brdtekst"/>
              <w:rPr>
                <w:rFonts w:ascii="Calibri" w:hAnsi="Calibri" w:cs="Calibri"/>
                <w:sz w:val="16"/>
                <w:szCs w:val="16"/>
              </w:rPr>
            </w:pPr>
            <w:r w:rsidRPr="00CD6164">
              <w:rPr>
                <w:rFonts w:ascii="Calibri" w:hAnsi="Calibri" w:cs="Calibri"/>
                <w:sz w:val="16"/>
                <w:szCs w:val="16"/>
              </w:rPr>
              <w:t>Underskrift</w:t>
            </w:r>
          </w:p>
        </w:tc>
      </w:tr>
      <w:tr w:rsidR="004D5CAD" w:rsidRPr="00CD6164" w:rsidTr="005E4648">
        <w:trPr>
          <w:trHeight w:hRule="exact" w:val="567"/>
        </w:trPr>
        <w:tc>
          <w:tcPr>
            <w:tcW w:w="3573" w:type="dxa"/>
            <w:tcBorders>
              <w:bottom w:val="single" w:sz="4" w:space="0" w:color="auto"/>
              <w:right w:val="nil"/>
            </w:tcBorders>
            <w:vAlign w:val="center"/>
          </w:tcPr>
          <w:p w:rsidR="00943B84" w:rsidRPr="00CD6164" w:rsidRDefault="00943B84" w:rsidP="00466CE9">
            <w:pPr>
              <w:pStyle w:val="Brdtekst"/>
              <w:rPr>
                <w:rFonts w:ascii="Calibri" w:hAnsi="Calibri" w:cs="Calibri"/>
                <w:sz w:val="20"/>
              </w:rPr>
            </w:pPr>
            <w:r w:rsidRPr="00CD6164">
              <w:rPr>
                <w:rFonts w:ascii="Calibri" w:hAnsi="Calibri" w:cs="Calibri"/>
                <w:sz w:val="20"/>
              </w:rPr>
              <w:fldChar w:fldCharType="begin">
                <w:ffData>
                  <w:name w:val="Tekst20"/>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c>
          <w:tcPr>
            <w:tcW w:w="7205" w:type="dxa"/>
            <w:gridSpan w:val="3"/>
            <w:tcBorders>
              <w:top w:val="nil"/>
              <w:left w:val="nil"/>
              <w:bottom w:val="single" w:sz="4" w:space="0" w:color="auto"/>
            </w:tcBorders>
            <w:vAlign w:val="center"/>
          </w:tcPr>
          <w:p w:rsidR="00943B84" w:rsidRPr="00CD6164" w:rsidRDefault="00943B84" w:rsidP="00466CE9">
            <w:pPr>
              <w:pStyle w:val="Brdtekst"/>
              <w:rPr>
                <w:rFonts w:ascii="Calibri" w:hAnsi="Calibri" w:cs="Calibri"/>
                <w:sz w:val="20"/>
              </w:rPr>
            </w:pPr>
            <w:r w:rsidRPr="00CD6164">
              <w:rPr>
                <w:rFonts w:ascii="Calibri" w:hAnsi="Calibri" w:cs="Calibri"/>
                <w:sz w:val="20"/>
              </w:rPr>
              <w:fldChar w:fldCharType="begin">
                <w:ffData>
                  <w:name w:val="Tekst21"/>
                  <w:enabled/>
                  <w:calcOnExit w:val="0"/>
                  <w:textInput/>
                </w:ffData>
              </w:fldChar>
            </w:r>
            <w:r w:rsidRPr="00CD6164">
              <w:rPr>
                <w:rFonts w:ascii="Calibri" w:hAnsi="Calibri" w:cs="Calibri"/>
                <w:sz w:val="20"/>
              </w:rPr>
              <w:instrText xml:space="preserve"> FORMTEXT </w:instrText>
            </w:r>
            <w:r w:rsidRPr="00CD6164">
              <w:rPr>
                <w:rFonts w:ascii="Calibri" w:hAnsi="Calibri" w:cs="Calibri"/>
                <w:sz w:val="20"/>
              </w:rPr>
            </w:r>
            <w:r w:rsidRPr="00CD6164">
              <w:rPr>
                <w:rFonts w:ascii="Calibri" w:hAnsi="Calibri" w:cs="Calibri"/>
                <w:sz w:val="20"/>
              </w:rPr>
              <w:fldChar w:fldCharType="separate"/>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00D13724" w:rsidRPr="00CD6164">
              <w:rPr>
                <w:rFonts w:ascii="Calibri" w:hAnsi="Calibri" w:cs="Calibri"/>
                <w:noProof/>
                <w:sz w:val="20"/>
              </w:rPr>
              <w:t> </w:t>
            </w:r>
            <w:r w:rsidRPr="00CD6164">
              <w:rPr>
                <w:rFonts w:ascii="Calibri" w:hAnsi="Calibri" w:cs="Calibri"/>
                <w:sz w:val="20"/>
              </w:rPr>
              <w:fldChar w:fldCharType="end"/>
            </w:r>
          </w:p>
        </w:tc>
      </w:tr>
    </w:tbl>
    <w:p w:rsidR="003A38AD" w:rsidRPr="00CD6164" w:rsidRDefault="00D81BA1" w:rsidP="00F86472">
      <w:pPr>
        <w:pStyle w:val="Brdtekst"/>
        <w:spacing w:before="80" w:line="259" w:lineRule="auto"/>
        <w:rPr>
          <w:rFonts w:ascii="Calibri" w:hAnsi="Calibri" w:cs="Calibri"/>
          <w:sz w:val="22"/>
          <w:szCs w:val="22"/>
        </w:rPr>
      </w:pPr>
      <w:r w:rsidRPr="00CD6164">
        <w:rPr>
          <w:rFonts w:ascii="Calibri" w:hAnsi="Calibri" w:cs="Calibri"/>
          <w:sz w:val="22"/>
          <w:szCs w:val="22"/>
        </w:rPr>
        <w:t>Er det inngått ein rammeavtale etterfølgd av separate operasjonar eller oppdrag, gjeld angrerettlova berre for den innleiande rammeavtalen. Eit døme kan vere at du ved fjernsal inngår avtale om nettbank. Opplysnings- og angrerettsreglane gjeld då for nettbankavtalen, men ikkje for dei etterfølgjande betalingsoppdraga</w:t>
      </w:r>
      <w:r w:rsidR="00E15DA1" w:rsidRPr="00CD6164">
        <w:rPr>
          <w:rFonts w:ascii="Calibri" w:hAnsi="Calibri" w:cs="Calibri"/>
          <w:sz w:val="22"/>
          <w:szCs w:val="22"/>
        </w:rPr>
        <w:t>.</w:t>
      </w:r>
    </w:p>
    <w:p w:rsidR="003A38AD" w:rsidRPr="00CD6164" w:rsidRDefault="0058110D" w:rsidP="00F86472">
      <w:pPr>
        <w:pStyle w:val="Brdtekst"/>
        <w:pageBreakBefore/>
        <w:spacing w:after="80"/>
        <w:jc w:val="center"/>
        <w:rPr>
          <w:rFonts w:ascii="Calibri" w:hAnsi="Calibri" w:cs="Calibri"/>
          <w:sz w:val="22"/>
          <w:szCs w:val="22"/>
        </w:rPr>
      </w:pPr>
      <w:r w:rsidRPr="00CD6164">
        <w:rPr>
          <w:rFonts w:ascii="Calibri" w:hAnsi="Calibri" w:cs="Calibri"/>
          <w:sz w:val="22"/>
          <w:szCs w:val="22"/>
        </w:rPr>
        <w:lastRenderedPageBreak/>
        <w:t>Angrerettss</w:t>
      </w:r>
      <w:r w:rsidR="003A38AD" w:rsidRPr="00CD6164">
        <w:rPr>
          <w:rFonts w:ascii="Calibri" w:hAnsi="Calibri" w:cs="Calibri"/>
          <w:sz w:val="22"/>
          <w:szCs w:val="22"/>
        </w:rPr>
        <w:t>kjema (</w:t>
      </w:r>
      <w:r w:rsidR="00484254" w:rsidRPr="00CD6164">
        <w:rPr>
          <w:rFonts w:ascii="Calibri" w:hAnsi="Calibri" w:cs="Calibri"/>
          <w:sz w:val="22"/>
          <w:szCs w:val="22"/>
        </w:rPr>
        <w:t>nynorsk</w:t>
      </w:r>
      <w:r w:rsidR="003A38AD" w:rsidRPr="00CD6164">
        <w:rPr>
          <w:rFonts w:ascii="Calibri" w:hAnsi="Calibri" w:cs="Calibri"/>
          <w:sz w:val="22"/>
          <w:szCs w:val="22"/>
        </w:rPr>
        <w:t xml:space="preserve">) side 2 av 2. </w:t>
      </w:r>
      <w:r w:rsidR="00484254" w:rsidRPr="00CD6164">
        <w:rPr>
          <w:rFonts w:ascii="Calibri" w:hAnsi="Calibri" w:cs="Calibri"/>
          <w:sz w:val="22"/>
          <w:szCs w:val="22"/>
        </w:rPr>
        <w:t>Skjemaet kan kopiera</w:t>
      </w:r>
      <w:r w:rsidR="003A38AD" w:rsidRPr="00CD6164">
        <w:rPr>
          <w:rFonts w:ascii="Calibri" w:hAnsi="Calibri" w:cs="Calibri"/>
          <w:sz w:val="22"/>
          <w:szCs w:val="22"/>
        </w:rPr>
        <w:t>s</w:t>
      </w:r>
      <w:r w:rsidR="00484254" w:rsidRPr="00CD6164">
        <w:rPr>
          <w:rFonts w:ascii="Calibri" w:hAnsi="Calibri" w:cs="Calibri"/>
          <w:sz w:val="22"/>
          <w:szCs w:val="22"/>
        </w:rPr>
        <w:t>t</w:t>
      </w:r>
      <w:r w:rsidR="003A38AD" w:rsidRPr="00CD6164">
        <w:rPr>
          <w:rFonts w:ascii="Calibri" w:hAnsi="Calibri" w:cs="Calibri"/>
          <w:sz w:val="22"/>
          <w:szCs w:val="22"/>
        </w:rPr>
        <w:t>.</w:t>
      </w:r>
    </w:p>
    <w:p w:rsidR="003A38AD" w:rsidRPr="00CD6164" w:rsidRDefault="003A38AD">
      <w:pPr>
        <w:rPr>
          <w:rFonts w:ascii="Calibri" w:hAnsi="Calibri" w:cs="Calibri"/>
          <w:b/>
          <w:sz w:val="24"/>
        </w:rPr>
        <w:sectPr w:rsidR="003A38AD" w:rsidRPr="00CD6164" w:rsidSect="00DA6700">
          <w:footerReference w:type="default" r:id="rId7"/>
          <w:type w:val="continuous"/>
          <w:pgSz w:w="11906" w:h="16838"/>
          <w:pgMar w:top="567" w:right="454" w:bottom="964" w:left="680" w:header="708" w:footer="708" w:gutter="0"/>
          <w:cols w:space="708"/>
          <w:docGrid w:linePitch="360"/>
        </w:sectPr>
      </w:pPr>
    </w:p>
    <w:p w:rsidR="003A38AD" w:rsidRPr="00CD6164" w:rsidRDefault="00D458B5" w:rsidP="00F86472">
      <w:pPr>
        <w:spacing w:line="252" w:lineRule="auto"/>
        <w:rPr>
          <w:rFonts w:ascii="Calibri" w:hAnsi="Calibri" w:cs="Calibri"/>
          <w:b/>
          <w:sz w:val="22"/>
          <w:szCs w:val="22"/>
        </w:rPr>
      </w:pPr>
      <w:r w:rsidRPr="00CD6164">
        <w:rPr>
          <w:rFonts w:ascii="Calibri" w:hAnsi="Calibri" w:cs="Calibri"/>
          <w:b/>
          <w:sz w:val="22"/>
          <w:szCs w:val="22"/>
        </w:rPr>
        <w:t>U</w:t>
      </w:r>
      <w:r w:rsidR="003A38AD" w:rsidRPr="00CD6164">
        <w:rPr>
          <w:rFonts w:ascii="Calibri" w:hAnsi="Calibri" w:cs="Calibri"/>
          <w:b/>
          <w:sz w:val="22"/>
          <w:szCs w:val="22"/>
        </w:rPr>
        <w:t>tgangspunkt</w:t>
      </w:r>
      <w:r w:rsidRPr="00CD6164">
        <w:rPr>
          <w:rFonts w:ascii="Calibri" w:hAnsi="Calibri" w:cs="Calibri"/>
          <w:b/>
          <w:sz w:val="22"/>
          <w:szCs w:val="22"/>
        </w:rPr>
        <w:t>et for angrefristen</w:t>
      </w:r>
    </w:p>
    <w:p w:rsidR="003A38AD" w:rsidRPr="00CD6164" w:rsidRDefault="003A38AD" w:rsidP="00F86472">
      <w:pPr>
        <w:spacing w:line="252" w:lineRule="auto"/>
        <w:rPr>
          <w:rFonts w:ascii="Calibri" w:hAnsi="Calibri" w:cs="Calibri"/>
          <w:b/>
          <w:sz w:val="22"/>
          <w:szCs w:val="22"/>
        </w:rPr>
      </w:pPr>
    </w:p>
    <w:p w:rsidR="003A38AD" w:rsidRPr="00CD6164" w:rsidRDefault="003A38AD" w:rsidP="00F86472">
      <w:pPr>
        <w:spacing w:line="252" w:lineRule="auto"/>
        <w:rPr>
          <w:rFonts w:ascii="Calibri" w:hAnsi="Calibri" w:cs="Calibri"/>
          <w:sz w:val="22"/>
          <w:szCs w:val="22"/>
        </w:rPr>
        <w:sectPr w:rsidR="003A38AD" w:rsidRPr="00CD6164" w:rsidSect="00DA6700">
          <w:type w:val="continuous"/>
          <w:pgSz w:w="11906" w:h="16838"/>
          <w:pgMar w:top="567" w:right="454" w:bottom="964" w:left="680" w:header="708" w:footer="708" w:gutter="0"/>
          <w:cols w:num="2" w:space="708"/>
          <w:docGrid w:linePitch="360"/>
        </w:sectPr>
      </w:pPr>
    </w:p>
    <w:p w:rsidR="00D458B5" w:rsidRPr="00CD6164" w:rsidRDefault="00D458B5" w:rsidP="00F86472">
      <w:pPr>
        <w:spacing w:line="252" w:lineRule="auto"/>
        <w:rPr>
          <w:rFonts w:ascii="Calibri" w:hAnsi="Calibri" w:cs="Calibri"/>
          <w:sz w:val="22"/>
          <w:szCs w:val="22"/>
        </w:rPr>
      </w:pPr>
      <w:r w:rsidRPr="00CD6164">
        <w:rPr>
          <w:rFonts w:ascii="Calibri" w:hAnsi="Calibri" w:cs="Calibri"/>
          <w:sz w:val="22"/>
          <w:szCs w:val="22"/>
        </w:rPr>
        <w:t>Fristen skal reknast frå det tidspunktet avtalen vart inngått, og ved livsforsikringsavtalar frå du har fått melding om at avtalen er inngått. Du må også ha fått alle opplysningane som angrerettlova krev, og på den måten som lova krev. §</w:t>
      </w:r>
      <w:r w:rsidR="003F21D7" w:rsidRPr="00CD6164">
        <w:rPr>
          <w:rFonts w:ascii="Calibri" w:hAnsi="Calibri" w:cs="Calibri"/>
          <w:sz w:val="22"/>
          <w:szCs w:val="22"/>
        </w:rPr>
        <w:t> </w:t>
      </w:r>
      <w:r w:rsidRPr="00CD6164">
        <w:rPr>
          <w:rFonts w:ascii="Calibri" w:hAnsi="Calibri" w:cs="Calibri"/>
          <w:sz w:val="22"/>
          <w:szCs w:val="22"/>
        </w:rPr>
        <w:t xml:space="preserve">28 i angrerettlova gir informasjon om kva slags førehandsopplysningar du skal få ved fjernsal. Opplysningar om lova kan du få hos den næringsdrivande, Forbrukarrådet </w:t>
      </w:r>
      <w:hyperlink r:id="rId8" w:history="1">
        <w:r w:rsidR="000C35D9" w:rsidRPr="00CD6164">
          <w:rPr>
            <w:rStyle w:val="Hyperkobling"/>
            <w:rFonts w:ascii="Calibri" w:hAnsi="Calibri" w:cs="Calibri"/>
            <w:sz w:val="22"/>
            <w:szCs w:val="22"/>
          </w:rPr>
          <w:t>https://fil.forbrukerradet.no/wp-content/uploads/2015/09/veileder-angrerett-2017.pdf</w:t>
        </w:r>
      </w:hyperlink>
      <w:r w:rsidR="000C35D9" w:rsidRPr="00CD6164">
        <w:rPr>
          <w:rFonts w:ascii="Calibri" w:hAnsi="Calibri" w:cs="Calibri"/>
          <w:sz w:val="22"/>
          <w:szCs w:val="22"/>
        </w:rPr>
        <w:t xml:space="preserve"> </w:t>
      </w:r>
      <w:r w:rsidRPr="00CD6164">
        <w:rPr>
          <w:rFonts w:ascii="Calibri" w:hAnsi="Calibri" w:cs="Calibri"/>
          <w:sz w:val="22"/>
          <w:szCs w:val="22"/>
        </w:rPr>
        <w:t xml:space="preserve">eller du kan lese henne på Internett </w:t>
      </w:r>
      <w:hyperlink r:id="rId9" w:history="1">
        <w:r w:rsidRPr="00CD6164">
          <w:rPr>
            <w:rStyle w:val="Hyperkobling"/>
            <w:rFonts w:ascii="Calibri" w:hAnsi="Calibri" w:cs="Calibri"/>
            <w:sz w:val="22"/>
            <w:szCs w:val="22"/>
          </w:rPr>
          <w:t>http://www.lovdata.no</w:t>
        </w:r>
      </w:hyperlink>
      <w:r w:rsidRPr="00CD6164">
        <w:rPr>
          <w:rStyle w:val="Hyperkobling"/>
          <w:rFonts w:ascii="Calibri" w:hAnsi="Calibri" w:cs="Calibri"/>
          <w:sz w:val="22"/>
          <w:szCs w:val="22"/>
        </w:rPr>
        <w:t xml:space="preserve"> </w:t>
      </w:r>
    </w:p>
    <w:p w:rsidR="00D458B5" w:rsidRPr="00CD6164" w:rsidRDefault="00656D18" w:rsidP="00F86472">
      <w:pPr>
        <w:spacing w:after="200" w:line="252" w:lineRule="auto"/>
        <w:rPr>
          <w:rFonts w:ascii="Calibri" w:hAnsi="Calibri" w:cs="Calibri"/>
          <w:sz w:val="22"/>
          <w:szCs w:val="22"/>
        </w:rPr>
      </w:pPr>
      <w:r w:rsidRPr="00CD6164">
        <w:rPr>
          <w:rFonts w:ascii="Calibri" w:hAnsi="Calibri" w:cs="Calibri"/>
          <w:sz w:val="22"/>
          <w:szCs w:val="22"/>
        </w:rPr>
        <w:t>Dersom du gjer fleire separate transaksjonar av same typen med mindre enn eitt års mellomrom utan at det ligg føre ein innleiande avtale om tenesta, gjeld opplysningsplikta berre for den første transaksjonen.</w:t>
      </w:r>
    </w:p>
    <w:p w:rsidR="00656D18" w:rsidRPr="00CD6164" w:rsidRDefault="00656D18" w:rsidP="00F86472">
      <w:pPr>
        <w:spacing w:after="200" w:line="252" w:lineRule="auto"/>
        <w:rPr>
          <w:rFonts w:ascii="Calibri" w:hAnsi="Calibri" w:cs="Calibri"/>
          <w:sz w:val="22"/>
          <w:szCs w:val="22"/>
        </w:rPr>
      </w:pPr>
      <w:r w:rsidRPr="00CD6164">
        <w:rPr>
          <w:rFonts w:ascii="Calibri" w:hAnsi="Calibri" w:cs="Calibri"/>
          <w:sz w:val="22"/>
          <w:szCs w:val="22"/>
        </w:rPr>
        <w:t>Nokre finansielle tenester har skattemessige fordelar. Nyttar du angreretten, vil du ikkje kunne krevje slike skattemessige frådrag. Til dømes vil du ved låneavtalar ikkje kunne krevje frådrag for anna enn eventuelle netto betalte renter, etableringsgebyr o.l. Dersom du nyttar angreretten ved t.d. BSU og IPS, vil du ikkje kunne krevje frådrag for innskotet.</w:t>
      </w:r>
    </w:p>
    <w:p w:rsidR="00656D18" w:rsidRPr="00CD6164" w:rsidRDefault="00656D18" w:rsidP="00F86472">
      <w:pPr>
        <w:spacing w:after="200" w:line="252" w:lineRule="auto"/>
        <w:rPr>
          <w:rFonts w:ascii="Calibri" w:hAnsi="Calibri" w:cs="Calibri"/>
          <w:sz w:val="22"/>
          <w:szCs w:val="22"/>
        </w:rPr>
      </w:pPr>
      <w:r w:rsidRPr="00CD6164">
        <w:rPr>
          <w:rFonts w:ascii="Calibri" w:hAnsi="Calibri" w:cs="Calibri"/>
          <w:sz w:val="22"/>
          <w:szCs w:val="22"/>
        </w:rPr>
        <w:t>Ved fjernsal skal du ha dei fullstendige avtalevilkåra i rimeleg tid på førehand, jf. angrerettlova</w:t>
      </w:r>
      <w:r w:rsidR="003F21D7" w:rsidRPr="00CD6164">
        <w:rPr>
          <w:rFonts w:ascii="Calibri" w:hAnsi="Calibri" w:cs="Calibri"/>
          <w:sz w:val="22"/>
          <w:szCs w:val="22"/>
        </w:rPr>
        <w:t> </w:t>
      </w:r>
      <w:r w:rsidRPr="00CD6164">
        <w:rPr>
          <w:rFonts w:ascii="Calibri" w:hAnsi="Calibri" w:cs="Calibri"/>
          <w:sz w:val="22"/>
          <w:szCs w:val="22"/>
        </w:rPr>
        <w:t>§</w:t>
      </w:r>
      <w:r w:rsidR="003F21D7" w:rsidRPr="00CD6164">
        <w:rPr>
          <w:rFonts w:ascii="Calibri" w:hAnsi="Calibri" w:cs="Calibri"/>
          <w:sz w:val="22"/>
          <w:szCs w:val="22"/>
        </w:rPr>
        <w:t> </w:t>
      </w:r>
      <w:r w:rsidRPr="00CD6164">
        <w:rPr>
          <w:rFonts w:ascii="Calibri" w:hAnsi="Calibri" w:cs="Calibri"/>
          <w:sz w:val="22"/>
          <w:szCs w:val="22"/>
        </w:rPr>
        <w:t>30. Dersom avtalen blir inngått etter oppmoding frå deg, og det blir nytta ein fjernkommunikasjonsmetode som ikkje gjer det mogleg å gi ut avtalevilkåra og førehandsopplysningar før avtalen blir inngått, skal den næringsdrivande oppfylle sine plikter straks etter at avtalen er inngått. Med fjernsal meiner ein avtalar som blir inngåtte heilt utan at du og representanten for den næringsdrivande møtest ansikt til ansikt, t.d. avtalar som er inngåtte på Internett, ved e-post, telefon, faks, SMS eller ved vanleg post. For at noko skal kunne reknast som fjernsal etter lova, må avtalen bli inngått ved ei organisert ordning for sal eller tenesteyting</w:t>
      </w:r>
    </w:p>
    <w:p w:rsidR="00656D18" w:rsidRPr="00CD6164" w:rsidRDefault="00656D18" w:rsidP="00F86472">
      <w:pPr>
        <w:spacing w:after="200" w:line="252" w:lineRule="auto"/>
        <w:rPr>
          <w:rFonts w:ascii="Calibri" w:hAnsi="Calibri" w:cs="Calibri"/>
          <w:sz w:val="22"/>
          <w:szCs w:val="22"/>
        </w:rPr>
      </w:pPr>
      <w:r w:rsidRPr="00CD6164">
        <w:rPr>
          <w:rFonts w:ascii="Calibri" w:hAnsi="Calibri" w:cs="Calibri"/>
          <w:sz w:val="22"/>
          <w:szCs w:val="22"/>
        </w:rPr>
        <w:t>Førehandsopplysningar og avtalevilkår skal du få skriftleg på papir eller eit anna varig medium som du rår over (som t.d. e-post som kan skrivast ut, eller som automatisk blir lagra på harddisken til forbrukaren). Ved sal utanfor faste forretningslokale krev angrerettlova at den næringsdrivande gir deg dei opplysningane som er nemnde i angrerettlova</w:t>
      </w:r>
      <w:r w:rsidR="003F21D7" w:rsidRPr="00CD6164">
        <w:rPr>
          <w:rFonts w:ascii="Calibri" w:hAnsi="Calibri" w:cs="Calibri"/>
          <w:sz w:val="22"/>
          <w:szCs w:val="22"/>
        </w:rPr>
        <w:t xml:space="preserve"> </w:t>
      </w:r>
      <w:r w:rsidRPr="00CD6164">
        <w:rPr>
          <w:rFonts w:ascii="Calibri" w:hAnsi="Calibri" w:cs="Calibri"/>
          <w:sz w:val="22"/>
          <w:szCs w:val="22"/>
        </w:rPr>
        <w:t>§</w:t>
      </w:r>
      <w:r w:rsidR="003F21D7" w:rsidRPr="00CD6164">
        <w:rPr>
          <w:rFonts w:ascii="Calibri" w:hAnsi="Calibri" w:cs="Calibri"/>
          <w:sz w:val="22"/>
          <w:szCs w:val="22"/>
        </w:rPr>
        <w:t> </w:t>
      </w:r>
      <w:r w:rsidRPr="00CD6164">
        <w:rPr>
          <w:rFonts w:ascii="Calibri" w:hAnsi="Calibri" w:cs="Calibri"/>
          <w:sz w:val="22"/>
          <w:szCs w:val="22"/>
        </w:rPr>
        <w:t>28 bokstav</w:t>
      </w:r>
      <w:r w:rsidR="003F21D7" w:rsidRPr="00CD6164">
        <w:rPr>
          <w:rFonts w:ascii="Calibri" w:hAnsi="Calibri" w:cs="Calibri"/>
          <w:sz w:val="22"/>
          <w:szCs w:val="22"/>
        </w:rPr>
        <w:t> </w:t>
      </w:r>
      <w:r w:rsidRPr="00CD6164">
        <w:rPr>
          <w:rFonts w:ascii="Calibri" w:hAnsi="Calibri" w:cs="Calibri"/>
          <w:sz w:val="22"/>
          <w:szCs w:val="22"/>
        </w:rPr>
        <w:t xml:space="preserve">j) og k), på eit varig medium du rår over. Med avtalar som er inngåtte utanfor faste forretningslokale meiner ein t.d. avtalar som er inngåtte på messer, gata osb. Også avtalar som er inngåtte i heimen din, fell inn under lova, men berre dersom representanten for den næringsdrivande kjem </w:t>
      </w:r>
      <w:r w:rsidRPr="00CD6164">
        <w:rPr>
          <w:rFonts w:ascii="Calibri" w:hAnsi="Calibri" w:cs="Calibri"/>
          <w:sz w:val="22"/>
          <w:szCs w:val="22"/>
        </w:rPr>
        <w:t>dit utan at du uttrykkjeleg har bede om det, eller det blir inngått avtalar utover det du hadde tenkt på då du bad den næringsdrivande om å kome heim til deg.</w:t>
      </w:r>
    </w:p>
    <w:p w:rsidR="00126B2A" w:rsidRPr="00CD6164" w:rsidRDefault="00126B2A" w:rsidP="00F86472">
      <w:pPr>
        <w:spacing w:line="252" w:lineRule="auto"/>
        <w:rPr>
          <w:rFonts w:ascii="Calibri" w:hAnsi="Calibri" w:cs="Calibri"/>
          <w:b/>
          <w:sz w:val="22"/>
          <w:szCs w:val="22"/>
        </w:rPr>
      </w:pPr>
      <w:r w:rsidRPr="00CD6164">
        <w:rPr>
          <w:rFonts w:ascii="Calibri" w:hAnsi="Calibri" w:cs="Calibri"/>
          <w:b/>
          <w:sz w:val="22"/>
          <w:szCs w:val="22"/>
        </w:rPr>
        <w:t>Oppgjer ved bruk av angreretten</w:t>
      </w:r>
    </w:p>
    <w:p w:rsidR="003A38AD" w:rsidRPr="00CD6164" w:rsidRDefault="00126B2A" w:rsidP="00F86472">
      <w:pPr>
        <w:spacing w:after="200" w:line="252" w:lineRule="auto"/>
        <w:rPr>
          <w:rFonts w:ascii="Calibri" w:hAnsi="Calibri" w:cs="Calibri"/>
          <w:sz w:val="22"/>
          <w:szCs w:val="22"/>
        </w:rPr>
      </w:pPr>
      <w:r w:rsidRPr="00CD6164">
        <w:rPr>
          <w:rFonts w:ascii="Calibri" w:hAnsi="Calibri" w:cs="Calibri"/>
          <w:sz w:val="22"/>
          <w:szCs w:val="22"/>
        </w:rPr>
        <w:t>Dersom du nyttar deg av angreretten, fell plikta til partane om å oppfylle avtalen bort. Dersom avtalen heilt eller delvis er oppfylt av nokon av partane, skal det skje ei tilbakebetaling.</w:t>
      </w:r>
    </w:p>
    <w:p w:rsidR="00126B2A" w:rsidRPr="00CD6164" w:rsidRDefault="00126B2A" w:rsidP="00F86472">
      <w:pPr>
        <w:spacing w:line="252" w:lineRule="auto"/>
        <w:rPr>
          <w:rFonts w:ascii="Calibri" w:hAnsi="Calibri" w:cs="Calibri"/>
          <w:i/>
          <w:sz w:val="22"/>
          <w:szCs w:val="22"/>
        </w:rPr>
      </w:pPr>
      <w:r w:rsidRPr="00CD6164">
        <w:rPr>
          <w:rFonts w:ascii="Calibri" w:hAnsi="Calibri" w:cs="Calibri"/>
          <w:i/>
          <w:sz w:val="22"/>
          <w:szCs w:val="22"/>
        </w:rPr>
        <w:t>Angrerett ved fjernsal</w:t>
      </w:r>
    </w:p>
    <w:p w:rsidR="00126B2A" w:rsidRPr="00CD6164" w:rsidRDefault="00126B2A" w:rsidP="00F86472">
      <w:pPr>
        <w:spacing w:after="200" w:line="252" w:lineRule="auto"/>
        <w:rPr>
          <w:rFonts w:ascii="Calibri" w:hAnsi="Calibri" w:cs="Calibri"/>
          <w:sz w:val="22"/>
          <w:szCs w:val="22"/>
        </w:rPr>
      </w:pPr>
      <w:r w:rsidRPr="00CD6164">
        <w:rPr>
          <w:rFonts w:ascii="Calibri" w:hAnsi="Calibri" w:cs="Calibri"/>
          <w:sz w:val="22"/>
          <w:szCs w:val="22"/>
        </w:rPr>
        <w:t>Tilbakeføring må du gjere seinast 30</w:t>
      </w:r>
      <w:r w:rsidR="003F21D7" w:rsidRPr="00CD6164">
        <w:rPr>
          <w:rFonts w:ascii="Calibri" w:hAnsi="Calibri" w:cs="Calibri"/>
          <w:sz w:val="22"/>
          <w:szCs w:val="22"/>
        </w:rPr>
        <w:t> </w:t>
      </w:r>
      <w:r w:rsidRPr="00CD6164">
        <w:rPr>
          <w:rFonts w:ascii="Calibri" w:hAnsi="Calibri" w:cs="Calibri"/>
          <w:sz w:val="22"/>
          <w:szCs w:val="22"/>
        </w:rPr>
        <w:t>dagar etter at du har sendt meldinga om at du vil nytte angreretten. På same måten må den næringsdrivande seinast 30</w:t>
      </w:r>
      <w:r w:rsidR="003F21D7" w:rsidRPr="00CD6164">
        <w:rPr>
          <w:rFonts w:ascii="Calibri" w:hAnsi="Calibri" w:cs="Calibri"/>
          <w:sz w:val="22"/>
          <w:szCs w:val="22"/>
        </w:rPr>
        <w:t> </w:t>
      </w:r>
      <w:r w:rsidRPr="00CD6164">
        <w:rPr>
          <w:rFonts w:ascii="Calibri" w:hAnsi="Calibri" w:cs="Calibri"/>
          <w:sz w:val="22"/>
          <w:szCs w:val="22"/>
        </w:rPr>
        <w:t xml:space="preserve">dagar etter at han eller ho fekk meldinga om bruk av angreretten, betale tilbake vederlaget du har betalt for sjølve tenesta. </w:t>
      </w:r>
      <w:r w:rsidRPr="00CD6164">
        <w:rPr>
          <w:rFonts w:ascii="Calibri" w:hAnsi="Calibri" w:cs="Calibri"/>
          <w:b/>
          <w:sz w:val="22"/>
          <w:szCs w:val="22"/>
        </w:rPr>
        <w:t>Etableringsgebyr/depotgebyr o.l. frå den næringsdrivande vil du derimot ikkje ha krav på å få tilbake.</w:t>
      </w:r>
      <w:r w:rsidRPr="00CD6164">
        <w:rPr>
          <w:rFonts w:ascii="Calibri" w:hAnsi="Calibri" w:cs="Calibri"/>
          <w:sz w:val="22"/>
          <w:szCs w:val="22"/>
        </w:rPr>
        <w:t xml:space="preserve"> Det same gjeld beløp som du har betalt gjennom den næringsdrivande, men til andre, til dømes honorar til takstmann, tinglysningsgebyr o.l. Dersom du har inngått ein avtale om fjernsal og uttrykkjeleg har bede om at avtalen skal setjast i verk før angreretten går ut, kan den næringsdrivande krevje vederlag for den tida du har nytta den finansielle tenesta. Vederlaget må stå i rimeleg forhold til omfanget av den tenesta som allereie er levert, samanlikna med den fulle oppfyllinga av avtalen.</w:t>
      </w:r>
    </w:p>
    <w:p w:rsidR="00126B2A" w:rsidRPr="00CD6164" w:rsidRDefault="00126B2A" w:rsidP="00F86472">
      <w:pPr>
        <w:spacing w:line="252" w:lineRule="auto"/>
        <w:rPr>
          <w:rFonts w:ascii="Calibri" w:hAnsi="Calibri" w:cs="Calibri"/>
          <w:i/>
          <w:sz w:val="22"/>
          <w:szCs w:val="22"/>
        </w:rPr>
      </w:pPr>
      <w:r w:rsidRPr="00CD6164">
        <w:rPr>
          <w:rFonts w:ascii="Calibri" w:hAnsi="Calibri" w:cs="Calibri"/>
          <w:i/>
          <w:sz w:val="22"/>
          <w:szCs w:val="22"/>
        </w:rPr>
        <w:t>Angrerett ved sal utanfor faste forretningslokale</w:t>
      </w:r>
    </w:p>
    <w:p w:rsidR="00126B2A" w:rsidRPr="00CD6164" w:rsidRDefault="00126B2A" w:rsidP="00F86472">
      <w:pPr>
        <w:spacing w:after="200" w:line="252" w:lineRule="auto"/>
        <w:rPr>
          <w:rFonts w:ascii="Calibri" w:hAnsi="Calibri" w:cs="Calibri"/>
          <w:sz w:val="22"/>
          <w:szCs w:val="22"/>
        </w:rPr>
      </w:pPr>
      <w:r w:rsidRPr="00CD6164">
        <w:rPr>
          <w:rFonts w:ascii="Calibri" w:hAnsi="Calibri" w:cs="Calibri"/>
          <w:sz w:val="22"/>
          <w:szCs w:val="22"/>
        </w:rPr>
        <w:t>Den næringsdrivande må betale tilbake det du har betalt seinast 14</w:t>
      </w:r>
      <w:r w:rsidR="003F21D7" w:rsidRPr="00CD6164">
        <w:rPr>
          <w:rFonts w:ascii="Calibri" w:hAnsi="Calibri" w:cs="Calibri"/>
          <w:sz w:val="22"/>
          <w:szCs w:val="22"/>
        </w:rPr>
        <w:t> </w:t>
      </w:r>
      <w:r w:rsidRPr="00CD6164">
        <w:rPr>
          <w:rFonts w:ascii="Calibri" w:hAnsi="Calibri" w:cs="Calibri"/>
          <w:sz w:val="22"/>
          <w:szCs w:val="22"/>
        </w:rPr>
        <w:t>dagar etter at den næringsdrivande har fått meldinga om bruk av angreretten. Deretter må du betale tilbake / levere tilbake den ytinga du har fått som ledd i avtalen innan rimeleg tid. Dersom tilbakeføringsplikta til begge partar gjeld pengar, kan den næringsdrivande gjere nettooppgjer.</w:t>
      </w:r>
    </w:p>
    <w:p w:rsidR="00126B2A" w:rsidRPr="00CD6164" w:rsidRDefault="00126B2A" w:rsidP="00F86472">
      <w:pPr>
        <w:spacing w:line="252" w:lineRule="auto"/>
        <w:rPr>
          <w:rFonts w:ascii="Calibri" w:hAnsi="Calibri" w:cs="Calibri"/>
          <w:b/>
          <w:sz w:val="22"/>
          <w:szCs w:val="22"/>
        </w:rPr>
      </w:pPr>
      <w:r w:rsidRPr="00CD6164">
        <w:rPr>
          <w:rFonts w:ascii="Calibri" w:hAnsi="Calibri" w:cs="Calibri"/>
          <w:b/>
          <w:sz w:val="22"/>
          <w:szCs w:val="22"/>
        </w:rPr>
        <w:t>Konsekvens</w:t>
      </w:r>
      <w:r w:rsidR="007D7BB8" w:rsidRPr="00CD6164">
        <w:rPr>
          <w:rFonts w:ascii="Calibri" w:hAnsi="Calibri" w:cs="Calibri"/>
          <w:b/>
          <w:sz w:val="22"/>
          <w:szCs w:val="22"/>
        </w:rPr>
        <w:t>ar av ikkje å nytte angreretten</w:t>
      </w:r>
    </w:p>
    <w:p w:rsidR="00126B2A" w:rsidRPr="00CD6164" w:rsidRDefault="00126B2A" w:rsidP="00F86472">
      <w:pPr>
        <w:spacing w:after="200" w:line="252" w:lineRule="auto"/>
        <w:rPr>
          <w:rFonts w:ascii="Calibri" w:hAnsi="Calibri" w:cs="Calibri"/>
          <w:sz w:val="22"/>
          <w:szCs w:val="22"/>
        </w:rPr>
      </w:pPr>
      <w:r w:rsidRPr="00CD6164">
        <w:rPr>
          <w:rFonts w:ascii="Calibri" w:hAnsi="Calibri" w:cs="Calibri"/>
          <w:sz w:val="22"/>
          <w:szCs w:val="22"/>
        </w:rPr>
        <w:t>Dersom du ikkje nyttar deg av angreretten, vil avtalen vere bindande for begge partar, slik han vart inngått. Ver likevel merksam på at for ei rekkje avtalar vil du likevel ha høve til å avslutte avtaleforholdet når som helst, uavhengig av angrerettlova. Det er regulert i finansavtalelova og forsikringsavtalelova</w:t>
      </w:r>
      <w:r w:rsidR="00F86472">
        <w:rPr>
          <w:rFonts w:ascii="Calibri" w:hAnsi="Calibri" w:cs="Calibri"/>
          <w:sz w:val="22"/>
          <w:szCs w:val="22"/>
        </w:rPr>
        <w:t>.</w:t>
      </w:r>
    </w:p>
    <w:p w:rsidR="00126B2A" w:rsidRPr="00CD6164" w:rsidRDefault="00126B2A" w:rsidP="00F86472">
      <w:pPr>
        <w:spacing w:line="252" w:lineRule="auto"/>
        <w:rPr>
          <w:rFonts w:ascii="Calibri" w:hAnsi="Calibri" w:cs="Calibri"/>
          <w:sz w:val="22"/>
          <w:szCs w:val="22"/>
        </w:rPr>
      </w:pPr>
      <w:r w:rsidRPr="00CD6164">
        <w:rPr>
          <w:rFonts w:ascii="Calibri" w:hAnsi="Calibri" w:cs="Calibri"/>
          <w:b/>
          <w:sz w:val="22"/>
          <w:szCs w:val="22"/>
        </w:rPr>
        <w:t>Forbrukarrådet</w:t>
      </w:r>
      <w:r w:rsidRPr="00CD6164">
        <w:rPr>
          <w:rFonts w:ascii="Calibri" w:hAnsi="Calibri" w:cs="Calibri"/>
          <w:sz w:val="22"/>
          <w:szCs w:val="22"/>
        </w:rPr>
        <w:t xml:space="preserve"> </w:t>
      </w:r>
      <w:r w:rsidR="007D7BB8" w:rsidRPr="00CD6164">
        <w:rPr>
          <w:rFonts w:ascii="Calibri" w:hAnsi="Calibri" w:cs="Calibri"/>
          <w:sz w:val="22"/>
          <w:szCs w:val="22"/>
        </w:rPr>
        <w:t>kan gi rettleiing om angrerett,</w:t>
      </w:r>
    </w:p>
    <w:p w:rsidR="00126B2A" w:rsidRPr="00CD6164" w:rsidRDefault="00126B2A" w:rsidP="00F86472">
      <w:pPr>
        <w:spacing w:line="252" w:lineRule="auto"/>
        <w:rPr>
          <w:rFonts w:ascii="Calibri" w:hAnsi="Calibri" w:cs="Calibri"/>
          <w:sz w:val="22"/>
          <w:szCs w:val="22"/>
        </w:rPr>
      </w:pPr>
      <w:r w:rsidRPr="00CD6164">
        <w:rPr>
          <w:rFonts w:ascii="Calibri" w:hAnsi="Calibri" w:cs="Calibri"/>
          <w:sz w:val="22"/>
          <w:szCs w:val="22"/>
        </w:rPr>
        <w:t xml:space="preserve">tlf. </w:t>
      </w:r>
      <w:r w:rsidR="009B31A2" w:rsidRPr="00CD6164">
        <w:rPr>
          <w:rFonts w:ascii="Calibri" w:hAnsi="Calibri" w:cs="Calibri"/>
          <w:sz w:val="22"/>
          <w:szCs w:val="22"/>
        </w:rPr>
        <w:t>23 400 500</w:t>
      </w:r>
      <w:r w:rsidRPr="00CD6164">
        <w:rPr>
          <w:rFonts w:ascii="Calibri" w:hAnsi="Calibri" w:cs="Calibri"/>
          <w:sz w:val="22"/>
          <w:szCs w:val="22"/>
        </w:rPr>
        <w:t>. Internett-adresse til Forbrukerrådet si rettleiing om angrerett:</w:t>
      </w:r>
      <w:r w:rsidR="000C35D9" w:rsidRPr="00CD6164">
        <w:rPr>
          <w:rFonts w:ascii="Calibri" w:hAnsi="Calibri" w:cs="Calibri"/>
          <w:sz w:val="22"/>
          <w:szCs w:val="22"/>
        </w:rPr>
        <w:t xml:space="preserve"> </w:t>
      </w:r>
      <w:hyperlink r:id="rId10" w:history="1">
        <w:r w:rsidR="000C35D9" w:rsidRPr="00CD6164">
          <w:rPr>
            <w:rStyle w:val="Hyperkobling"/>
            <w:rFonts w:ascii="Calibri" w:hAnsi="Calibri" w:cs="Calibri"/>
            <w:sz w:val="22"/>
            <w:szCs w:val="22"/>
          </w:rPr>
          <w:t>https://fil.forbrukerradet.no/wp-content/uploads/2015/09/veileder-angrerett-2017.pdf</w:t>
        </w:r>
      </w:hyperlink>
    </w:p>
    <w:sectPr w:rsidR="00126B2A" w:rsidRPr="00CD6164" w:rsidSect="00DA6700">
      <w:type w:val="continuous"/>
      <w:pgSz w:w="11906" w:h="16838"/>
      <w:pgMar w:top="567" w:right="454" w:bottom="964"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70" w:rsidRDefault="00B53F70">
      <w:r>
        <w:separator/>
      </w:r>
    </w:p>
  </w:endnote>
  <w:endnote w:type="continuationSeparator" w:id="0">
    <w:p w:rsidR="00B53F70" w:rsidRDefault="00B5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97" w:rsidRPr="002F7F1B" w:rsidRDefault="00E3349C">
    <w:pPr>
      <w:pStyle w:val="Bunntekst"/>
      <w:rPr>
        <w:rFonts w:ascii="Calibri" w:hAnsi="Calibri" w:cs="Calibri"/>
        <w:sz w:val="16"/>
        <w:szCs w:val="16"/>
      </w:rPr>
    </w:pPr>
    <w:r w:rsidRPr="002F7F1B">
      <w:rPr>
        <w:rFonts w:ascii="Calibri" w:hAnsi="Calibri" w:cs="Calibri"/>
        <w:sz w:val="16"/>
        <w:szCs w:val="16"/>
      </w:rPr>
      <w:t>Q-0320</w:t>
    </w:r>
    <w:r w:rsidR="007D7BB8" w:rsidRPr="002F7F1B">
      <w:rPr>
        <w:rFonts w:ascii="Calibri" w:hAnsi="Calibri" w:cs="Calibri"/>
        <w:sz w:val="16"/>
        <w:szCs w:val="16"/>
      </w:rPr>
      <w:t>N</w:t>
    </w:r>
    <w:r w:rsidR="00DA6700">
      <w:rPr>
        <w:rFonts w:ascii="Calibri" w:hAnsi="Calibri" w:cs="Calibri"/>
        <w:sz w:val="16"/>
        <w:szCs w:val="16"/>
      </w:rPr>
      <w:t xml:space="preserve"> 04</w:t>
    </w:r>
    <w:r w:rsidR="00241C97" w:rsidRPr="002F7F1B">
      <w:rPr>
        <w:rFonts w:ascii="Calibri" w:hAnsi="Calibri" w:cs="Calibri"/>
        <w:sz w:val="16"/>
        <w:szCs w:val="16"/>
      </w:rPr>
      <w:t>.201</w:t>
    </w:r>
    <w:r w:rsidR="00DA6700">
      <w:rPr>
        <w:rFonts w:ascii="Calibri" w:hAnsi="Calibri" w:cs="Calibr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70" w:rsidRDefault="00B53F70">
      <w:r>
        <w:separator/>
      </w:r>
    </w:p>
  </w:footnote>
  <w:footnote w:type="continuationSeparator" w:id="0">
    <w:p w:rsidR="00B53F70" w:rsidRDefault="00B5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PGUFJS"/>
  </w:docVars>
  <w:rsids>
    <w:rsidRoot w:val="003A38AD"/>
    <w:rsid w:val="00003B60"/>
    <w:rsid w:val="00027D80"/>
    <w:rsid w:val="00046DF3"/>
    <w:rsid w:val="00060383"/>
    <w:rsid w:val="000701BA"/>
    <w:rsid w:val="000810E8"/>
    <w:rsid w:val="000865C1"/>
    <w:rsid w:val="00096F52"/>
    <w:rsid w:val="000C35D9"/>
    <w:rsid w:val="00126B2A"/>
    <w:rsid w:val="001473E1"/>
    <w:rsid w:val="00166DA9"/>
    <w:rsid w:val="0017099E"/>
    <w:rsid w:val="00180C7B"/>
    <w:rsid w:val="00191CF6"/>
    <w:rsid w:val="00194338"/>
    <w:rsid w:val="001A6734"/>
    <w:rsid w:val="001C7B18"/>
    <w:rsid w:val="001E09F3"/>
    <w:rsid w:val="001E775C"/>
    <w:rsid w:val="00224709"/>
    <w:rsid w:val="00241C97"/>
    <w:rsid w:val="00265576"/>
    <w:rsid w:val="002674DC"/>
    <w:rsid w:val="002B784A"/>
    <w:rsid w:val="002C3FB6"/>
    <w:rsid w:val="002F1D90"/>
    <w:rsid w:val="002F7F1B"/>
    <w:rsid w:val="00313F93"/>
    <w:rsid w:val="003305D0"/>
    <w:rsid w:val="0033377A"/>
    <w:rsid w:val="0037576C"/>
    <w:rsid w:val="00380B4E"/>
    <w:rsid w:val="00393523"/>
    <w:rsid w:val="003A38AD"/>
    <w:rsid w:val="003B0913"/>
    <w:rsid w:val="003E17AC"/>
    <w:rsid w:val="003F21D7"/>
    <w:rsid w:val="003F285F"/>
    <w:rsid w:val="004029AD"/>
    <w:rsid w:val="00413DCB"/>
    <w:rsid w:val="00433ACF"/>
    <w:rsid w:val="004372DA"/>
    <w:rsid w:val="004638A7"/>
    <w:rsid w:val="004728D7"/>
    <w:rsid w:val="00484254"/>
    <w:rsid w:val="00487F5C"/>
    <w:rsid w:val="00493107"/>
    <w:rsid w:val="004A2AAC"/>
    <w:rsid w:val="004A5FBA"/>
    <w:rsid w:val="004B3BE7"/>
    <w:rsid w:val="004C02B7"/>
    <w:rsid w:val="004C48F5"/>
    <w:rsid w:val="004C5C62"/>
    <w:rsid w:val="004D5CAD"/>
    <w:rsid w:val="00520B95"/>
    <w:rsid w:val="005271BF"/>
    <w:rsid w:val="00531F79"/>
    <w:rsid w:val="00555FAE"/>
    <w:rsid w:val="0058110D"/>
    <w:rsid w:val="005B06EE"/>
    <w:rsid w:val="005D057E"/>
    <w:rsid w:val="005D1EAD"/>
    <w:rsid w:val="005D35F6"/>
    <w:rsid w:val="005E4648"/>
    <w:rsid w:val="00636D18"/>
    <w:rsid w:val="00656D18"/>
    <w:rsid w:val="00657571"/>
    <w:rsid w:val="00671E1E"/>
    <w:rsid w:val="006A1435"/>
    <w:rsid w:val="006B4831"/>
    <w:rsid w:val="006E53C8"/>
    <w:rsid w:val="006F4781"/>
    <w:rsid w:val="00721F79"/>
    <w:rsid w:val="007400DC"/>
    <w:rsid w:val="007D7BB8"/>
    <w:rsid w:val="007E2688"/>
    <w:rsid w:val="007E4F91"/>
    <w:rsid w:val="00812EAF"/>
    <w:rsid w:val="00877948"/>
    <w:rsid w:val="00895246"/>
    <w:rsid w:val="008B58ED"/>
    <w:rsid w:val="008C7A90"/>
    <w:rsid w:val="008D17B0"/>
    <w:rsid w:val="0090368B"/>
    <w:rsid w:val="00915187"/>
    <w:rsid w:val="00943B3C"/>
    <w:rsid w:val="00943B84"/>
    <w:rsid w:val="00952407"/>
    <w:rsid w:val="00986313"/>
    <w:rsid w:val="00991D6C"/>
    <w:rsid w:val="009B31A2"/>
    <w:rsid w:val="009F2D37"/>
    <w:rsid w:val="00A05F60"/>
    <w:rsid w:val="00A175A5"/>
    <w:rsid w:val="00A73564"/>
    <w:rsid w:val="00A9179B"/>
    <w:rsid w:val="00AA7E5C"/>
    <w:rsid w:val="00AB2901"/>
    <w:rsid w:val="00B1281C"/>
    <w:rsid w:val="00B44F91"/>
    <w:rsid w:val="00B53F70"/>
    <w:rsid w:val="00B7673F"/>
    <w:rsid w:val="00B93AEB"/>
    <w:rsid w:val="00BA71F2"/>
    <w:rsid w:val="00BC54EB"/>
    <w:rsid w:val="00C033F1"/>
    <w:rsid w:val="00C22CC9"/>
    <w:rsid w:val="00C45AA5"/>
    <w:rsid w:val="00C65100"/>
    <w:rsid w:val="00C71DE2"/>
    <w:rsid w:val="00C953F5"/>
    <w:rsid w:val="00CC09B3"/>
    <w:rsid w:val="00CD6164"/>
    <w:rsid w:val="00CD6673"/>
    <w:rsid w:val="00CE08E4"/>
    <w:rsid w:val="00D13724"/>
    <w:rsid w:val="00D458B5"/>
    <w:rsid w:val="00D81BA1"/>
    <w:rsid w:val="00DA6700"/>
    <w:rsid w:val="00DA6ABC"/>
    <w:rsid w:val="00DE52BE"/>
    <w:rsid w:val="00E15DA1"/>
    <w:rsid w:val="00E3349C"/>
    <w:rsid w:val="00E3380E"/>
    <w:rsid w:val="00E94CE6"/>
    <w:rsid w:val="00EC22D9"/>
    <w:rsid w:val="00ED70BA"/>
    <w:rsid w:val="00F024C8"/>
    <w:rsid w:val="00F44BBF"/>
    <w:rsid w:val="00F81809"/>
    <w:rsid w:val="00F86472"/>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278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96F52"/>
    <w:rPr>
      <w:color w:val="808080"/>
      <w:shd w:val="clear" w:color="auto" w:fill="E6E6E6"/>
    </w:rPr>
  </w:style>
  <w:style w:type="paragraph" w:styleId="Bobletekst">
    <w:name w:val="Balloon Text"/>
    <w:basedOn w:val="Normal"/>
    <w:link w:val="BobletekstTegn"/>
    <w:uiPriority w:val="99"/>
    <w:semiHidden/>
    <w:unhideWhenUsed/>
    <w:rsid w:val="00CD616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6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forbrukerradet.no/wp-content/uploads/2015/09/veileder-angrerett-2017.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l.forbrukerradet.no/wp-content/uploads/2015/09/veileder-angrerett-2017.pdf" TargetMode="External"/><Relationship Id="rId4" Type="http://schemas.openxmlformats.org/officeDocument/2006/relationships/webSettings" Target="webSettings.xml"/><Relationship Id="rId9" Type="http://schemas.openxmlformats.org/officeDocument/2006/relationships/hyperlink" Target="http://www.lov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7B780-B523-4D13-8E19-FD9C3084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6652</Characters>
  <Application>Microsoft Office Word</Application>
  <DocSecurity>0</DocSecurity>
  <Lines>55</Lines>
  <Paragraphs>15</Paragraphs>
  <ScaleCrop>false</ScaleCrop>
  <Company/>
  <LinksUpToDate>false</LinksUpToDate>
  <CharactersWithSpaces>7891</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tenester</dc:title>
  <dc:subject/>
  <dc:creator/>
  <cp:keywords>Q-0320N</cp:keywords>
  <cp:lastModifiedBy/>
  <cp:revision>1</cp:revision>
  <dcterms:created xsi:type="dcterms:W3CDTF">2019-04-12T10:39:00Z</dcterms:created>
  <dcterms:modified xsi:type="dcterms:W3CDTF">2019-04-12T10:40:00Z</dcterms:modified>
</cp:coreProperties>
</file>